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3235" w14:textId="77777777" w:rsidR="00090F3F" w:rsidRDefault="00090F3F" w:rsidP="00090F3F">
      <w:pPr>
        <w:tabs>
          <w:tab w:val="num" w:pos="720"/>
        </w:tabs>
        <w:rPr>
          <w:b/>
          <w:bCs/>
          <w:sz w:val="32"/>
          <w:szCs w:val="32"/>
        </w:rPr>
      </w:pPr>
    </w:p>
    <w:p w14:paraId="74F2F64A" w14:textId="0326C544" w:rsidR="00090F3F" w:rsidRDefault="00090F3F" w:rsidP="00090F3F">
      <w:pPr>
        <w:tabs>
          <w:tab w:val="num" w:pos="720"/>
        </w:tabs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5" behindDoc="1" locked="0" layoutInCell="1" allowOverlap="1" wp14:anchorId="44A249C2" wp14:editId="016A617A">
                <wp:simplePos x="0" y="0"/>
                <wp:positionH relativeFrom="column">
                  <wp:posOffset>-1010654</wp:posOffset>
                </wp:positionH>
                <wp:positionV relativeFrom="paragraph">
                  <wp:posOffset>-185387</wp:posOffset>
                </wp:positionV>
                <wp:extent cx="7748337" cy="609551"/>
                <wp:effectExtent l="0" t="0" r="0" b="635"/>
                <wp:wrapNone/>
                <wp:docPr id="784453852" name="Rectangl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B1C238-F3BB-4CBE-9789-AE26DC4408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8337" cy="609551"/>
                        </a:xfrm>
                        <a:prstGeom prst="rect">
                          <a:avLst/>
                        </a:prstGeom>
                        <a:solidFill>
                          <a:srgbClr val="FAB30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F87E0" id="Rectangle 11" o:spid="_x0000_s1026" style="position:absolute;margin-left:-79.6pt;margin-top:-14.6pt;width:610.1pt;height:48pt;z-index:-2516582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" fillcolor="#fab302" stroked="f" strokeweight="1.5pt"/>
            </w:pict>
          </mc:Fallback>
        </mc:AlternateContent>
      </w:r>
      <w:r>
        <w:rPr>
          <w:b/>
          <w:bCs/>
          <w:sz w:val="32"/>
          <w:szCs w:val="32"/>
        </w:rPr>
        <w:t>Agenda</w:t>
      </w:r>
    </w:p>
    <w:p w14:paraId="27DF6953" w14:textId="77777777" w:rsidR="00090F3F" w:rsidRDefault="00090F3F" w:rsidP="00090F3F">
      <w:pPr>
        <w:tabs>
          <w:tab w:val="num" w:pos="720"/>
        </w:tabs>
        <w:rPr>
          <w:b/>
          <w:bCs/>
        </w:rPr>
      </w:pPr>
    </w:p>
    <w:p w14:paraId="40D8531E" w14:textId="4511E561" w:rsidR="00090F3F" w:rsidRPr="00090F3F" w:rsidRDefault="00090F3F" w:rsidP="00713D75">
      <w:pPr>
        <w:pBdr>
          <w:bottom w:val="single" w:sz="4" w:space="1" w:color="auto"/>
        </w:pBdr>
        <w:tabs>
          <w:tab w:val="num" w:pos="720"/>
        </w:tabs>
        <w:rPr>
          <w:b/>
          <w:bCs/>
          <w:sz w:val="28"/>
          <w:szCs w:val="28"/>
        </w:rPr>
      </w:pPr>
      <w:r w:rsidRPr="00090F3F">
        <w:rPr>
          <w:b/>
          <w:bCs/>
          <w:sz w:val="28"/>
          <w:szCs w:val="28"/>
        </w:rPr>
        <w:t>DAY 1: Tuesday October 13th: Business Districts &amp; Innovation</w:t>
      </w:r>
    </w:p>
    <w:p w14:paraId="45F9880E" w14:textId="77777777" w:rsidR="00090F3F" w:rsidRDefault="00090F3F" w:rsidP="00090F3F">
      <w:pPr>
        <w:tabs>
          <w:tab w:val="num" w:pos="720"/>
        </w:tabs>
      </w:pPr>
      <w:r>
        <w:t>12:00</w:t>
      </w:r>
      <w:r>
        <w:tab/>
        <w:t>Registration (</w:t>
      </w:r>
      <w:r w:rsidRPr="008B0B2B">
        <w:rPr>
          <w:i/>
          <w:iCs/>
        </w:rPr>
        <w:t>a light lunch will be provided</w:t>
      </w:r>
      <w:r>
        <w:t>)</w:t>
      </w:r>
    </w:p>
    <w:p w14:paraId="10E558FB" w14:textId="77777777" w:rsidR="00090F3F" w:rsidRDefault="00090F3F" w:rsidP="006E03B6">
      <w:pPr>
        <w:tabs>
          <w:tab w:val="num" w:pos="720"/>
        </w:tabs>
        <w:spacing w:after="60"/>
      </w:pPr>
      <w:r>
        <w:t>1:00</w:t>
      </w:r>
      <w:r>
        <w:tab/>
        <w:t>Welcome &amp; Introduction to Sandyford’s Innovation Campus</w:t>
      </w:r>
    </w:p>
    <w:p w14:paraId="49934B22" w14:textId="46DDB115" w:rsidR="00090F3F" w:rsidRPr="00F1544F" w:rsidRDefault="00090F3F" w:rsidP="00F1544F">
      <w:pPr>
        <w:pStyle w:val="NoSpacing"/>
        <w:spacing w:line="276" w:lineRule="auto"/>
        <w:ind w:firstLine="720"/>
        <w:rPr>
          <w:i/>
          <w:iCs/>
          <w:sz w:val="20"/>
          <w:szCs w:val="20"/>
        </w:rPr>
      </w:pPr>
      <w:r w:rsidRPr="00F1544F">
        <w:rPr>
          <w:i/>
          <w:iCs/>
          <w:sz w:val="20"/>
          <w:szCs w:val="20"/>
        </w:rPr>
        <w:t>An Cathaoirleach Cllr Barry Saul</w:t>
      </w:r>
    </w:p>
    <w:p w14:paraId="7C0BAA5A" w14:textId="5A4371CF" w:rsidR="00F73649" w:rsidRPr="00F1544F" w:rsidRDefault="0048043E" w:rsidP="00F1544F">
      <w:pPr>
        <w:pStyle w:val="NoSpacing"/>
        <w:spacing w:line="276" w:lineRule="auto"/>
        <w:ind w:firstLine="7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Paul Kennedy (Director of Economic Development, DLR</w:t>
      </w:r>
      <w:r w:rsidR="006E5245">
        <w:rPr>
          <w:i/>
          <w:iCs/>
          <w:sz w:val="20"/>
          <w:szCs w:val="20"/>
        </w:rPr>
        <w:t>CC</w:t>
      </w:r>
      <w:r>
        <w:rPr>
          <w:i/>
          <w:iCs/>
          <w:sz w:val="20"/>
          <w:szCs w:val="20"/>
        </w:rPr>
        <w:t>)</w:t>
      </w:r>
    </w:p>
    <w:p w14:paraId="114804F6" w14:textId="48C6CC27" w:rsidR="00090F3F" w:rsidRPr="00F1544F" w:rsidRDefault="00090F3F" w:rsidP="00F1544F">
      <w:pPr>
        <w:pStyle w:val="NoSpacing"/>
        <w:spacing w:line="360" w:lineRule="auto"/>
        <w:ind w:firstLine="720"/>
        <w:rPr>
          <w:i/>
          <w:iCs/>
          <w:sz w:val="20"/>
          <w:szCs w:val="20"/>
        </w:rPr>
      </w:pPr>
      <w:r w:rsidRPr="00F1544F">
        <w:rPr>
          <w:i/>
          <w:iCs/>
          <w:sz w:val="20"/>
          <w:szCs w:val="20"/>
        </w:rPr>
        <w:t>Ger Corbett (CEO, SBD)</w:t>
      </w:r>
    </w:p>
    <w:p w14:paraId="12F30598" w14:textId="3176D401" w:rsidR="00090F3F" w:rsidRDefault="00090F3F" w:rsidP="00F1544F">
      <w:pPr>
        <w:tabs>
          <w:tab w:val="num" w:pos="720"/>
        </w:tabs>
        <w:spacing w:after="60" w:line="360" w:lineRule="auto"/>
      </w:pPr>
      <w:r>
        <w:t>1:15</w:t>
      </w:r>
      <w:r>
        <w:tab/>
      </w:r>
      <w:r w:rsidR="006E03B6">
        <w:t>Keynote</w:t>
      </w:r>
      <w:r>
        <w:t>: The Shifting Role of Business Districts</w:t>
      </w:r>
    </w:p>
    <w:p w14:paraId="153EC3E2" w14:textId="59092307" w:rsidR="00136BC9" w:rsidRDefault="0048043E" w:rsidP="00090F3F">
      <w:pPr>
        <w:tabs>
          <w:tab w:val="num" w:pos="720"/>
        </w:tabs>
        <w:ind w:left="7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Adrian Weckler</w:t>
      </w:r>
    </w:p>
    <w:p w14:paraId="1292E378" w14:textId="0E7ABA03" w:rsidR="00090F3F" w:rsidRPr="00757592" w:rsidRDefault="00090F3F" w:rsidP="00090F3F">
      <w:pPr>
        <w:tabs>
          <w:tab w:val="num" w:pos="720"/>
        </w:tabs>
        <w:ind w:left="720"/>
        <w:rPr>
          <w:sz w:val="20"/>
          <w:szCs w:val="20"/>
        </w:rPr>
      </w:pPr>
      <w:r>
        <w:rPr>
          <w:i/>
          <w:iCs/>
          <w:sz w:val="20"/>
          <w:szCs w:val="20"/>
        </w:rPr>
        <w:t>Business &amp; Innovation Districts play a vital role for region</w:t>
      </w:r>
      <w:r w:rsidR="00EF7436">
        <w:rPr>
          <w:i/>
          <w:iCs/>
          <w:sz w:val="20"/>
          <w:szCs w:val="20"/>
        </w:rPr>
        <w:t>al</w:t>
      </w:r>
      <w:r>
        <w:rPr>
          <w:i/>
          <w:iCs/>
          <w:sz w:val="20"/>
          <w:szCs w:val="20"/>
        </w:rPr>
        <w:t xml:space="preserve"> and nation</w:t>
      </w:r>
      <w:r w:rsidR="00EF7436">
        <w:rPr>
          <w:i/>
          <w:iCs/>
          <w:sz w:val="20"/>
          <w:szCs w:val="20"/>
        </w:rPr>
        <w:t>al</w:t>
      </w:r>
      <w:r>
        <w:rPr>
          <w:i/>
          <w:iCs/>
          <w:sz w:val="20"/>
          <w:szCs w:val="20"/>
        </w:rPr>
        <w:t xml:space="preserve"> economic wellbeing</w:t>
      </w:r>
      <w:r w:rsidR="009149D8">
        <w:rPr>
          <w:i/>
          <w:iCs/>
          <w:sz w:val="20"/>
          <w:szCs w:val="20"/>
        </w:rPr>
        <w:t xml:space="preserve">. They </w:t>
      </w:r>
      <w:r>
        <w:rPr>
          <w:i/>
          <w:iCs/>
          <w:sz w:val="20"/>
          <w:szCs w:val="20"/>
        </w:rPr>
        <w:t>represent a significant proportion of the economy</w:t>
      </w:r>
      <w:r w:rsidR="003A3078">
        <w:rPr>
          <w:i/>
          <w:iCs/>
          <w:sz w:val="20"/>
          <w:szCs w:val="20"/>
        </w:rPr>
        <w:t xml:space="preserve">, </w:t>
      </w:r>
      <w:r w:rsidR="007B1D26">
        <w:rPr>
          <w:i/>
          <w:iCs/>
          <w:sz w:val="20"/>
          <w:szCs w:val="20"/>
        </w:rPr>
        <w:t xml:space="preserve">convene a wide swath of stakeholders, </w:t>
      </w:r>
      <w:r w:rsidR="003A3078">
        <w:rPr>
          <w:i/>
          <w:iCs/>
          <w:sz w:val="20"/>
          <w:szCs w:val="20"/>
        </w:rPr>
        <w:t>promote</w:t>
      </w:r>
      <w:r w:rsidR="008A1BA3">
        <w:rPr>
          <w:i/>
          <w:iCs/>
          <w:sz w:val="20"/>
          <w:szCs w:val="20"/>
        </w:rPr>
        <w:t xml:space="preserve"> innovation</w:t>
      </w:r>
      <w:r w:rsidR="003A3078">
        <w:rPr>
          <w:i/>
          <w:iCs/>
          <w:sz w:val="20"/>
          <w:szCs w:val="20"/>
        </w:rPr>
        <w:t>,</w:t>
      </w:r>
      <w:r w:rsidR="008A1BA3">
        <w:rPr>
          <w:i/>
          <w:iCs/>
          <w:sz w:val="20"/>
          <w:szCs w:val="20"/>
        </w:rPr>
        <w:t xml:space="preserve"> and</w:t>
      </w:r>
      <w:r w:rsidR="003A3078">
        <w:rPr>
          <w:i/>
          <w:iCs/>
          <w:sz w:val="20"/>
          <w:szCs w:val="20"/>
        </w:rPr>
        <w:t xml:space="preserve"> </w:t>
      </w:r>
      <w:r w:rsidR="007B1D26">
        <w:rPr>
          <w:i/>
          <w:iCs/>
          <w:sz w:val="20"/>
          <w:szCs w:val="20"/>
        </w:rPr>
        <w:t xml:space="preserve">help ensure </w:t>
      </w:r>
      <w:r w:rsidR="00581E63">
        <w:rPr>
          <w:i/>
          <w:iCs/>
          <w:sz w:val="20"/>
          <w:szCs w:val="20"/>
        </w:rPr>
        <w:t xml:space="preserve">liveability and </w:t>
      </w:r>
      <w:r w:rsidR="008A1BA3">
        <w:rPr>
          <w:i/>
          <w:iCs/>
          <w:sz w:val="20"/>
          <w:szCs w:val="20"/>
        </w:rPr>
        <w:t>prosperity</w:t>
      </w:r>
      <w:r w:rsidR="00DE07CD">
        <w:rPr>
          <w:i/>
          <w:iCs/>
          <w:sz w:val="20"/>
          <w:szCs w:val="20"/>
        </w:rPr>
        <w:t xml:space="preserve"> </w:t>
      </w:r>
      <w:r w:rsidR="00581E63">
        <w:rPr>
          <w:i/>
          <w:iCs/>
          <w:sz w:val="20"/>
          <w:szCs w:val="20"/>
        </w:rPr>
        <w:t xml:space="preserve">at a local level. </w:t>
      </w:r>
      <w:r w:rsidR="001120FC">
        <w:rPr>
          <w:i/>
          <w:iCs/>
          <w:sz w:val="20"/>
          <w:szCs w:val="20"/>
        </w:rPr>
        <w:t>Working t</w:t>
      </w:r>
      <w:r w:rsidR="00581E63">
        <w:rPr>
          <w:i/>
          <w:iCs/>
          <w:sz w:val="20"/>
          <w:szCs w:val="20"/>
        </w:rPr>
        <w:t xml:space="preserve">ogether, </w:t>
      </w:r>
      <w:r w:rsidR="00FB04AC">
        <w:rPr>
          <w:i/>
          <w:iCs/>
          <w:sz w:val="20"/>
          <w:szCs w:val="20"/>
        </w:rPr>
        <w:t xml:space="preserve">within and across Europe, they </w:t>
      </w:r>
      <w:r w:rsidR="001120FC">
        <w:rPr>
          <w:i/>
          <w:iCs/>
          <w:sz w:val="20"/>
          <w:szCs w:val="20"/>
        </w:rPr>
        <w:t xml:space="preserve">can course correct </w:t>
      </w:r>
      <w:r w:rsidR="00E80705">
        <w:rPr>
          <w:i/>
          <w:iCs/>
          <w:sz w:val="20"/>
          <w:szCs w:val="20"/>
        </w:rPr>
        <w:t>our economic woes.</w:t>
      </w:r>
    </w:p>
    <w:p w14:paraId="451EF560" w14:textId="5D9795ED" w:rsidR="00090F3F" w:rsidRDefault="00090F3F" w:rsidP="001D6ABD">
      <w:pPr>
        <w:tabs>
          <w:tab w:val="num" w:pos="720"/>
        </w:tabs>
        <w:spacing w:after="60"/>
      </w:pPr>
      <w:r>
        <w:t>1:</w:t>
      </w:r>
      <w:r w:rsidR="0048043E">
        <w:t>30</w:t>
      </w:r>
      <w:r>
        <w:tab/>
      </w:r>
      <w:r w:rsidR="00B115FB">
        <w:t xml:space="preserve">Plenary </w:t>
      </w:r>
      <w:r>
        <w:t>Panel: Sandyford’s Role in a Fast-Changing International Context</w:t>
      </w:r>
    </w:p>
    <w:p w14:paraId="4E2C9549" w14:textId="004BAC78" w:rsidR="00E03728" w:rsidRDefault="00090F3F" w:rsidP="001D6ABD">
      <w:pPr>
        <w:tabs>
          <w:tab w:val="num" w:pos="720"/>
        </w:tabs>
        <w:spacing w:after="60"/>
        <w:ind w:left="709"/>
        <w:rPr>
          <w:i/>
          <w:iCs/>
          <w:sz w:val="20"/>
          <w:szCs w:val="20"/>
        </w:rPr>
      </w:pPr>
      <w:r>
        <w:tab/>
      </w:r>
      <w:r w:rsidR="006F4DFB" w:rsidRPr="00E03728">
        <w:rPr>
          <w:i/>
          <w:iCs/>
          <w:sz w:val="20"/>
          <w:szCs w:val="20"/>
        </w:rPr>
        <w:t xml:space="preserve">Sandyford </w:t>
      </w:r>
      <w:r w:rsidR="006B47A4">
        <w:rPr>
          <w:i/>
          <w:iCs/>
          <w:sz w:val="20"/>
          <w:szCs w:val="20"/>
        </w:rPr>
        <w:t xml:space="preserve">seeks to be a premier European business and innovation district. </w:t>
      </w:r>
      <w:r w:rsidR="000D42DC">
        <w:rPr>
          <w:i/>
          <w:iCs/>
          <w:sz w:val="20"/>
          <w:szCs w:val="20"/>
        </w:rPr>
        <w:t>It</w:t>
      </w:r>
      <w:r w:rsidR="006B47A4">
        <w:rPr>
          <w:i/>
          <w:iCs/>
          <w:sz w:val="20"/>
          <w:szCs w:val="20"/>
        </w:rPr>
        <w:t xml:space="preserve"> </w:t>
      </w:r>
      <w:r w:rsidR="001D6ABD">
        <w:rPr>
          <w:i/>
          <w:iCs/>
          <w:sz w:val="20"/>
          <w:szCs w:val="20"/>
        </w:rPr>
        <w:t xml:space="preserve">has committed to </w:t>
      </w:r>
      <w:r w:rsidR="000D42DC">
        <w:rPr>
          <w:i/>
          <w:iCs/>
          <w:sz w:val="20"/>
          <w:szCs w:val="20"/>
        </w:rPr>
        <w:t>help lead the emergence of the European Association of Business &amp; Innovation Districts (EABID)</w:t>
      </w:r>
      <w:r w:rsidR="00B97A7B">
        <w:rPr>
          <w:i/>
          <w:iCs/>
          <w:sz w:val="20"/>
          <w:szCs w:val="20"/>
        </w:rPr>
        <w:t xml:space="preserve">. What foundation stones and priorities must be in place for Sandyford, indeed any </w:t>
      </w:r>
      <w:r w:rsidR="00B115FB">
        <w:rPr>
          <w:i/>
          <w:iCs/>
          <w:sz w:val="20"/>
          <w:szCs w:val="20"/>
        </w:rPr>
        <w:t>EU District, to respond to today’s pressing needs?</w:t>
      </w:r>
    </w:p>
    <w:p w14:paraId="4FB835D9" w14:textId="4E90CFC6" w:rsidR="00090F3F" w:rsidRDefault="00090F3F" w:rsidP="001D6ABD">
      <w:pPr>
        <w:tabs>
          <w:tab w:val="num" w:pos="720"/>
        </w:tabs>
        <w:spacing w:after="60"/>
        <w:ind w:left="709"/>
        <w:rPr>
          <w:i/>
          <w:iCs/>
          <w:sz w:val="20"/>
          <w:szCs w:val="20"/>
        </w:rPr>
      </w:pPr>
      <w:r w:rsidRPr="00B115FB">
        <w:rPr>
          <w:b/>
          <w:bCs/>
          <w:i/>
          <w:iCs/>
          <w:sz w:val="20"/>
          <w:szCs w:val="20"/>
        </w:rPr>
        <w:t>Moderator</w:t>
      </w:r>
      <w:r w:rsidRPr="00757592">
        <w:rPr>
          <w:i/>
          <w:iCs/>
          <w:sz w:val="20"/>
          <w:szCs w:val="20"/>
        </w:rPr>
        <w:t xml:space="preserve">: </w:t>
      </w:r>
      <w:r w:rsidR="0048043E">
        <w:rPr>
          <w:i/>
          <w:iCs/>
          <w:sz w:val="20"/>
          <w:szCs w:val="20"/>
        </w:rPr>
        <w:t>Adrian Weckler</w:t>
      </w:r>
    </w:p>
    <w:p w14:paraId="68F694BB" w14:textId="5B9E8304" w:rsidR="00090F3F" w:rsidRPr="00757592" w:rsidRDefault="00090F3F" w:rsidP="00E03728">
      <w:pPr>
        <w:tabs>
          <w:tab w:val="num" w:pos="720"/>
        </w:tabs>
        <w:ind w:left="709"/>
        <w:rPr>
          <w:i/>
          <w:iCs/>
          <w:sz w:val="20"/>
          <w:szCs w:val="20"/>
        </w:rPr>
      </w:pPr>
      <w:r w:rsidRPr="00B115FB">
        <w:rPr>
          <w:b/>
          <w:bCs/>
          <w:i/>
          <w:iCs/>
          <w:sz w:val="20"/>
          <w:szCs w:val="20"/>
        </w:rPr>
        <w:t>Panel</w:t>
      </w:r>
      <w:r>
        <w:rPr>
          <w:i/>
          <w:iCs/>
          <w:sz w:val="20"/>
          <w:szCs w:val="20"/>
        </w:rPr>
        <w:t xml:space="preserve">: </w:t>
      </w:r>
      <w:r w:rsidR="00236223" w:rsidRPr="0039126E">
        <w:rPr>
          <w:i/>
          <w:iCs/>
          <w:color w:val="000000" w:themeColor="text1"/>
          <w:sz w:val="20"/>
          <w:szCs w:val="20"/>
        </w:rPr>
        <w:t>Anne Devine</w:t>
      </w:r>
      <w:r w:rsidRPr="0039126E">
        <w:rPr>
          <w:i/>
          <w:iCs/>
          <w:color w:val="000000" w:themeColor="text1"/>
          <w:sz w:val="20"/>
          <w:szCs w:val="20"/>
        </w:rPr>
        <w:t xml:space="preserve"> (</w:t>
      </w:r>
      <w:r w:rsidR="00236223" w:rsidRPr="0039126E">
        <w:rPr>
          <w:i/>
          <w:iCs/>
          <w:color w:val="000000" w:themeColor="text1"/>
          <w:sz w:val="20"/>
          <w:szCs w:val="20"/>
        </w:rPr>
        <w:t>Deputy Chief Executive</w:t>
      </w:r>
      <w:r w:rsidRPr="0039126E">
        <w:rPr>
          <w:i/>
          <w:iCs/>
          <w:color w:val="000000" w:themeColor="text1"/>
          <w:sz w:val="20"/>
          <w:szCs w:val="20"/>
        </w:rPr>
        <w:t xml:space="preserve">, </w:t>
      </w:r>
      <w:r w:rsidR="00236223" w:rsidRPr="0039126E">
        <w:rPr>
          <w:i/>
          <w:iCs/>
          <w:color w:val="000000" w:themeColor="text1"/>
          <w:sz w:val="20"/>
          <w:szCs w:val="20"/>
        </w:rPr>
        <w:t>DLRCC</w:t>
      </w:r>
      <w:r w:rsidRPr="0039126E">
        <w:rPr>
          <w:i/>
          <w:iCs/>
          <w:color w:val="000000" w:themeColor="text1"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, </w:t>
      </w:r>
      <w:r w:rsidR="00236223" w:rsidRPr="0039126E">
        <w:rPr>
          <w:i/>
          <w:iCs/>
          <w:color w:val="000000" w:themeColor="text1"/>
          <w:sz w:val="20"/>
          <w:szCs w:val="20"/>
        </w:rPr>
        <w:t>Tasos</w:t>
      </w:r>
      <w:r w:rsidR="0039126E" w:rsidRPr="0039126E">
        <w:rPr>
          <w:i/>
          <w:iCs/>
          <w:color w:val="000000" w:themeColor="text1"/>
          <w:sz w:val="20"/>
          <w:szCs w:val="20"/>
        </w:rPr>
        <w:t xml:space="preserve"> Vasiliadis</w:t>
      </w:r>
      <w:r w:rsidRPr="0039126E">
        <w:rPr>
          <w:i/>
          <w:iCs/>
          <w:color w:val="000000" w:themeColor="text1"/>
          <w:sz w:val="20"/>
          <w:szCs w:val="20"/>
        </w:rPr>
        <w:t xml:space="preserve"> (</w:t>
      </w:r>
      <w:r w:rsidR="0039126E" w:rsidRPr="0039126E">
        <w:rPr>
          <w:i/>
          <w:iCs/>
          <w:color w:val="000000" w:themeColor="text1"/>
          <w:sz w:val="20"/>
          <w:szCs w:val="20"/>
        </w:rPr>
        <w:t xml:space="preserve">Founder, </w:t>
      </w:r>
      <w:r w:rsidR="00236223" w:rsidRPr="0039126E">
        <w:rPr>
          <w:i/>
          <w:iCs/>
          <w:color w:val="000000" w:themeColor="text1"/>
          <w:sz w:val="20"/>
          <w:szCs w:val="20"/>
        </w:rPr>
        <w:t>JOIST</w:t>
      </w:r>
      <w:r w:rsidR="0039126E" w:rsidRPr="0039126E">
        <w:rPr>
          <w:i/>
          <w:iCs/>
          <w:color w:val="000000" w:themeColor="text1"/>
          <w:sz w:val="20"/>
          <w:szCs w:val="20"/>
        </w:rPr>
        <w:t xml:space="preserve"> Innovation Park</w:t>
      </w:r>
      <w:r w:rsidRPr="0039126E">
        <w:rPr>
          <w:i/>
          <w:iCs/>
          <w:color w:val="000000" w:themeColor="text1"/>
          <w:sz w:val="20"/>
          <w:szCs w:val="20"/>
        </w:rPr>
        <w:t>)</w:t>
      </w:r>
      <w:r w:rsidR="00E92FC3" w:rsidRPr="0039126E">
        <w:rPr>
          <w:i/>
          <w:iCs/>
          <w:color w:val="000000" w:themeColor="text1"/>
          <w:sz w:val="20"/>
          <w:szCs w:val="20"/>
        </w:rPr>
        <w:t xml:space="preserve">, </w:t>
      </w:r>
      <w:r w:rsidR="0039126E">
        <w:rPr>
          <w:i/>
          <w:iCs/>
          <w:sz w:val="20"/>
          <w:szCs w:val="20"/>
        </w:rPr>
        <w:t xml:space="preserve">Conor Simpson (Regional Manager for </w:t>
      </w:r>
      <w:proofErr w:type="spellStart"/>
      <w:r w:rsidR="0039126E">
        <w:rPr>
          <w:i/>
          <w:iCs/>
          <w:sz w:val="20"/>
          <w:szCs w:val="20"/>
        </w:rPr>
        <w:t>MidEast</w:t>
      </w:r>
      <w:proofErr w:type="spellEnd"/>
      <w:r w:rsidR="0039126E">
        <w:rPr>
          <w:i/>
          <w:iCs/>
          <w:sz w:val="20"/>
          <w:szCs w:val="20"/>
        </w:rPr>
        <w:t xml:space="preserve"> &amp; Dublin, IDA)</w:t>
      </w:r>
      <w:r w:rsidR="0048043E">
        <w:rPr>
          <w:i/>
          <w:iCs/>
          <w:sz w:val="20"/>
          <w:szCs w:val="20"/>
        </w:rPr>
        <w:t>, Ger Corbett (CEO, SBD)</w:t>
      </w:r>
      <w:r w:rsidR="006E5245">
        <w:rPr>
          <w:i/>
          <w:iCs/>
          <w:sz w:val="20"/>
          <w:szCs w:val="20"/>
        </w:rPr>
        <w:t xml:space="preserve">, </w:t>
      </w:r>
      <w:r w:rsidR="00701A04">
        <w:rPr>
          <w:i/>
          <w:iCs/>
          <w:sz w:val="20"/>
          <w:szCs w:val="20"/>
        </w:rPr>
        <w:t xml:space="preserve">Dr. Aawatif </w:t>
      </w:r>
      <w:proofErr w:type="spellStart"/>
      <w:r w:rsidR="00701A04">
        <w:rPr>
          <w:i/>
          <w:iCs/>
          <w:sz w:val="20"/>
          <w:szCs w:val="20"/>
        </w:rPr>
        <w:t>Hayar</w:t>
      </w:r>
      <w:proofErr w:type="spellEnd"/>
      <w:r w:rsidR="00701A04">
        <w:rPr>
          <w:i/>
          <w:iCs/>
          <w:sz w:val="20"/>
          <w:szCs w:val="20"/>
        </w:rPr>
        <w:t xml:space="preserve"> </w:t>
      </w:r>
      <w:r w:rsidR="00701A04">
        <w:rPr>
          <w:i/>
          <w:iCs/>
          <w:color w:val="000000" w:themeColor="text1"/>
          <w:sz w:val="20"/>
          <w:szCs w:val="20"/>
        </w:rPr>
        <w:t>(Professor UM6P, Former Minister</w:t>
      </w:r>
      <w:r w:rsidR="00701A04">
        <w:rPr>
          <w:i/>
          <w:iCs/>
          <w:sz w:val="20"/>
          <w:szCs w:val="20"/>
        </w:rPr>
        <w:t xml:space="preserve">), </w:t>
      </w:r>
      <w:r w:rsidR="00452977">
        <w:rPr>
          <w:i/>
          <w:iCs/>
          <w:sz w:val="20"/>
          <w:szCs w:val="20"/>
        </w:rPr>
        <w:t xml:space="preserve">Freddy McCready, </w:t>
      </w:r>
      <w:proofErr w:type="spellStart"/>
      <w:r w:rsidR="00452977">
        <w:rPr>
          <w:i/>
          <w:iCs/>
          <w:sz w:val="20"/>
          <w:szCs w:val="20"/>
        </w:rPr>
        <w:t>Vimplo</w:t>
      </w:r>
      <w:proofErr w:type="spellEnd"/>
      <w:r w:rsidR="00452977">
        <w:rPr>
          <w:i/>
          <w:iCs/>
          <w:sz w:val="20"/>
          <w:szCs w:val="20"/>
        </w:rPr>
        <w:t xml:space="preserve"> (</w:t>
      </w:r>
      <w:r w:rsidR="00701A04">
        <w:rPr>
          <w:i/>
          <w:iCs/>
          <w:sz w:val="20"/>
          <w:szCs w:val="20"/>
        </w:rPr>
        <w:t>Local Startup Founder</w:t>
      </w:r>
      <w:r w:rsidR="00452977">
        <w:rPr>
          <w:i/>
          <w:iCs/>
          <w:sz w:val="20"/>
          <w:szCs w:val="20"/>
        </w:rPr>
        <w:t>) Stephen Hallahan, Tap Retail (Local Startup Founder)</w:t>
      </w:r>
    </w:p>
    <w:p w14:paraId="56B4AE09" w14:textId="11E111D8" w:rsidR="00090F3F" w:rsidRDefault="00090F3F" w:rsidP="00B115FB">
      <w:pPr>
        <w:tabs>
          <w:tab w:val="num" w:pos="720"/>
        </w:tabs>
        <w:spacing w:after="60"/>
      </w:pPr>
      <w:r>
        <w:t>2:30</w:t>
      </w:r>
      <w:r>
        <w:tab/>
        <w:t>Workshop Orientation</w:t>
      </w:r>
    </w:p>
    <w:p w14:paraId="6E5D220C" w14:textId="1EA92A61" w:rsidR="00B115FB" w:rsidRDefault="00B115FB" w:rsidP="00B115FB">
      <w:pPr>
        <w:tabs>
          <w:tab w:val="num" w:pos="720"/>
        </w:tabs>
        <w:ind w:left="709"/>
        <w:rPr>
          <w:i/>
          <w:iCs/>
          <w:sz w:val="20"/>
          <w:szCs w:val="20"/>
        </w:rPr>
      </w:pPr>
      <w:r w:rsidRPr="006B505F">
        <w:rPr>
          <w:i/>
          <w:iCs/>
          <w:sz w:val="20"/>
          <w:szCs w:val="20"/>
        </w:rPr>
        <w:t xml:space="preserve">Theme Champions </w:t>
      </w:r>
      <w:r w:rsidR="006B505F" w:rsidRPr="006B505F">
        <w:rPr>
          <w:i/>
          <w:iCs/>
          <w:sz w:val="20"/>
          <w:szCs w:val="20"/>
        </w:rPr>
        <w:t>will describe wh</w:t>
      </w:r>
      <w:r w:rsidR="008E2486">
        <w:rPr>
          <w:i/>
          <w:iCs/>
          <w:sz w:val="20"/>
          <w:szCs w:val="20"/>
        </w:rPr>
        <w:t xml:space="preserve">y their themes are so </w:t>
      </w:r>
      <w:r w:rsidR="00934A5F">
        <w:rPr>
          <w:i/>
          <w:iCs/>
          <w:sz w:val="20"/>
          <w:szCs w:val="20"/>
        </w:rPr>
        <w:t>vital</w:t>
      </w:r>
      <w:r w:rsidR="008E2486">
        <w:rPr>
          <w:i/>
          <w:iCs/>
          <w:sz w:val="20"/>
          <w:szCs w:val="20"/>
        </w:rPr>
        <w:t xml:space="preserve">, </w:t>
      </w:r>
      <w:r w:rsidR="00982764">
        <w:rPr>
          <w:i/>
          <w:iCs/>
          <w:sz w:val="20"/>
          <w:szCs w:val="20"/>
        </w:rPr>
        <w:t xml:space="preserve">the </w:t>
      </w:r>
      <w:r w:rsidR="00223573">
        <w:rPr>
          <w:i/>
          <w:iCs/>
          <w:sz w:val="20"/>
          <w:szCs w:val="20"/>
        </w:rPr>
        <w:t>challenges</w:t>
      </w:r>
      <w:r w:rsidR="008E2486">
        <w:rPr>
          <w:i/>
          <w:iCs/>
          <w:sz w:val="20"/>
          <w:szCs w:val="20"/>
        </w:rPr>
        <w:t xml:space="preserve"> they seek </w:t>
      </w:r>
      <w:r w:rsidR="00223573">
        <w:rPr>
          <w:i/>
          <w:iCs/>
          <w:sz w:val="20"/>
          <w:szCs w:val="20"/>
        </w:rPr>
        <w:t xml:space="preserve">to address </w:t>
      </w:r>
      <w:r w:rsidR="00934A5F">
        <w:rPr>
          <w:i/>
          <w:iCs/>
          <w:sz w:val="20"/>
          <w:szCs w:val="20"/>
        </w:rPr>
        <w:t xml:space="preserve">to and </w:t>
      </w:r>
      <w:r w:rsidR="00982764">
        <w:rPr>
          <w:i/>
          <w:iCs/>
          <w:sz w:val="20"/>
          <w:szCs w:val="20"/>
        </w:rPr>
        <w:t xml:space="preserve">what outputs to </w:t>
      </w:r>
      <w:r w:rsidR="00934A5F">
        <w:rPr>
          <w:i/>
          <w:iCs/>
          <w:sz w:val="20"/>
          <w:szCs w:val="20"/>
        </w:rPr>
        <w:t>deliver</w:t>
      </w:r>
      <w:r w:rsidR="00982764">
        <w:rPr>
          <w:i/>
          <w:iCs/>
          <w:sz w:val="20"/>
          <w:szCs w:val="20"/>
        </w:rPr>
        <w:t xml:space="preserve"> </w:t>
      </w:r>
      <w:r w:rsidR="004C6522">
        <w:rPr>
          <w:i/>
          <w:iCs/>
          <w:sz w:val="20"/>
          <w:szCs w:val="20"/>
        </w:rPr>
        <w:t>– with participants</w:t>
      </w:r>
      <w:r w:rsidR="00982764">
        <w:rPr>
          <w:i/>
          <w:iCs/>
          <w:sz w:val="20"/>
          <w:szCs w:val="20"/>
        </w:rPr>
        <w:t>’</w:t>
      </w:r>
      <w:r w:rsidR="004C6522">
        <w:rPr>
          <w:i/>
          <w:iCs/>
          <w:sz w:val="20"/>
          <w:szCs w:val="20"/>
        </w:rPr>
        <w:t xml:space="preserve"> assistance –</w:t>
      </w:r>
      <w:r w:rsidR="00982764">
        <w:rPr>
          <w:i/>
          <w:iCs/>
          <w:sz w:val="20"/>
          <w:szCs w:val="20"/>
        </w:rPr>
        <w:t xml:space="preserve"> </w:t>
      </w:r>
      <w:r w:rsidR="00F854F9">
        <w:rPr>
          <w:i/>
          <w:iCs/>
          <w:sz w:val="20"/>
          <w:szCs w:val="20"/>
        </w:rPr>
        <w:t>as context setting for all.</w:t>
      </w:r>
      <w:r w:rsidR="006E5245">
        <w:rPr>
          <w:i/>
          <w:iCs/>
          <w:sz w:val="20"/>
          <w:szCs w:val="20"/>
        </w:rPr>
        <w:t xml:space="preserve"> Each theme moderator will briefly present their workshop.</w:t>
      </w:r>
    </w:p>
    <w:p w14:paraId="4C9ADAB6" w14:textId="1ECEF549" w:rsidR="006E5245" w:rsidRPr="006B505F" w:rsidRDefault="006E5245" w:rsidP="006E5245">
      <w:pPr>
        <w:tabs>
          <w:tab w:val="num" w:pos="720"/>
        </w:tabs>
        <w:spacing w:after="60"/>
        <w:ind w:left="709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Presenter</w:t>
      </w:r>
      <w:r w:rsidRPr="00757592">
        <w:rPr>
          <w:i/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>Graham Colclough</w:t>
      </w:r>
    </w:p>
    <w:p w14:paraId="6C8582E2" w14:textId="4D8E5A3C" w:rsidR="00090F3F" w:rsidRDefault="00090F3F" w:rsidP="0047233B">
      <w:pPr>
        <w:tabs>
          <w:tab w:val="num" w:pos="720"/>
        </w:tabs>
        <w:spacing w:after="60"/>
      </w:pPr>
      <w:r>
        <w:t>2:45</w:t>
      </w:r>
      <w:r>
        <w:tab/>
        <w:t>Parallel Theme Workshops (</w:t>
      </w:r>
      <w:r w:rsidR="00F854F9">
        <w:t>R</w:t>
      </w:r>
      <w:r>
        <w:t>ound 1)</w:t>
      </w:r>
    </w:p>
    <w:p w14:paraId="58FAFC5B" w14:textId="77777777" w:rsidR="00090F3F" w:rsidRPr="009A4B94" w:rsidRDefault="00090F3F" w:rsidP="00DF7E5B">
      <w:pPr>
        <w:pStyle w:val="ListParagraph"/>
        <w:numPr>
          <w:ilvl w:val="0"/>
          <w:numId w:val="9"/>
        </w:numPr>
        <w:tabs>
          <w:tab w:val="num" w:pos="720"/>
        </w:tabs>
        <w:ind w:left="1134" w:hanging="338"/>
        <w:rPr>
          <w:b/>
          <w:bCs/>
        </w:rPr>
      </w:pPr>
      <w:r w:rsidRPr="009A4B94">
        <w:rPr>
          <w:b/>
          <w:bCs/>
        </w:rPr>
        <w:t>Theme 1: Supporting Sandyford’s Businesses</w:t>
      </w:r>
    </w:p>
    <w:p w14:paraId="3F1C1825" w14:textId="713BADE1" w:rsidR="00213D18" w:rsidRDefault="00213D18" w:rsidP="00E516D5">
      <w:pPr>
        <w:pStyle w:val="ListParagraph"/>
        <w:tabs>
          <w:tab w:val="num" w:pos="720"/>
        </w:tabs>
        <w:ind w:left="1134"/>
        <w:contextualSpacing w:val="0"/>
        <w:rPr>
          <w:i/>
          <w:iCs/>
          <w:sz w:val="20"/>
          <w:szCs w:val="20"/>
        </w:rPr>
      </w:pPr>
      <w:r w:rsidRPr="00213D18">
        <w:rPr>
          <w:i/>
          <w:iCs/>
          <w:sz w:val="20"/>
          <w:szCs w:val="20"/>
        </w:rPr>
        <w:t>Explore how Sandyford</w:t>
      </w:r>
      <w:r>
        <w:rPr>
          <w:i/>
          <w:iCs/>
          <w:sz w:val="20"/>
          <w:szCs w:val="20"/>
        </w:rPr>
        <w:t>’s SME community</w:t>
      </w:r>
      <w:r w:rsidRPr="00213D18">
        <w:rPr>
          <w:i/>
          <w:iCs/>
          <w:sz w:val="20"/>
          <w:szCs w:val="20"/>
        </w:rPr>
        <w:t xml:space="preserve"> can collaborate </w:t>
      </w:r>
      <w:r w:rsidR="001B5F95">
        <w:rPr>
          <w:i/>
          <w:iCs/>
          <w:sz w:val="20"/>
          <w:szCs w:val="20"/>
        </w:rPr>
        <w:t>and</w:t>
      </w:r>
      <w:r w:rsidRPr="00213D18">
        <w:rPr>
          <w:i/>
          <w:iCs/>
          <w:sz w:val="20"/>
          <w:szCs w:val="20"/>
        </w:rPr>
        <w:t xml:space="preserve"> co-create cutting-edge, AI-enabled </w:t>
      </w:r>
      <w:r w:rsidR="00BE5CBA">
        <w:rPr>
          <w:i/>
          <w:iCs/>
          <w:sz w:val="20"/>
          <w:szCs w:val="20"/>
        </w:rPr>
        <w:t>business solutions</w:t>
      </w:r>
      <w:r w:rsidR="004E3474">
        <w:rPr>
          <w:i/>
          <w:iCs/>
          <w:sz w:val="20"/>
          <w:szCs w:val="20"/>
        </w:rPr>
        <w:t>, exploiting the Innovation Campus asset</w:t>
      </w:r>
      <w:r w:rsidR="00CC3991">
        <w:rPr>
          <w:i/>
          <w:iCs/>
          <w:sz w:val="20"/>
          <w:szCs w:val="20"/>
        </w:rPr>
        <w:t xml:space="preserve">, to understand </w:t>
      </w:r>
      <w:r w:rsidR="00CC3991" w:rsidRPr="00213D18">
        <w:rPr>
          <w:i/>
          <w:iCs/>
          <w:sz w:val="20"/>
          <w:szCs w:val="20"/>
        </w:rPr>
        <w:t xml:space="preserve">how shared development can drastically cut costs, boost productivity, and improve </w:t>
      </w:r>
      <w:r w:rsidR="00DD4EE0">
        <w:rPr>
          <w:i/>
          <w:iCs/>
          <w:sz w:val="20"/>
          <w:szCs w:val="20"/>
        </w:rPr>
        <w:t xml:space="preserve">business and </w:t>
      </w:r>
      <w:r w:rsidR="00CC3991" w:rsidRPr="00213D18">
        <w:rPr>
          <w:i/>
          <w:iCs/>
          <w:sz w:val="20"/>
          <w:szCs w:val="20"/>
        </w:rPr>
        <w:t>staff outcomes</w:t>
      </w:r>
      <w:r w:rsidRPr="00213D18">
        <w:rPr>
          <w:i/>
          <w:iCs/>
          <w:sz w:val="20"/>
          <w:szCs w:val="20"/>
        </w:rPr>
        <w:t xml:space="preserve">. Inspired by a proven </w:t>
      </w:r>
      <w:r w:rsidR="002115DC">
        <w:rPr>
          <w:i/>
          <w:iCs/>
          <w:sz w:val="20"/>
          <w:szCs w:val="20"/>
        </w:rPr>
        <w:t xml:space="preserve">showcase </w:t>
      </w:r>
      <w:r w:rsidRPr="00213D18">
        <w:rPr>
          <w:i/>
          <w:iCs/>
          <w:sz w:val="20"/>
          <w:szCs w:val="20"/>
        </w:rPr>
        <w:t>from Whitworths</w:t>
      </w:r>
      <w:r w:rsidR="002115DC">
        <w:rPr>
          <w:i/>
          <w:iCs/>
          <w:sz w:val="20"/>
          <w:szCs w:val="20"/>
        </w:rPr>
        <w:t xml:space="preserve"> UK</w:t>
      </w:r>
      <w:r w:rsidRPr="00213D18">
        <w:rPr>
          <w:i/>
          <w:iCs/>
          <w:sz w:val="20"/>
          <w:szCs w:val="20"/>
        </w:rPr>
        <w:t xml:space="preserve">, this practical session </w:t>
      </w:r>
      <w:r w:rsidR="002115DC">
        <w:rPr>
          <w:i/>
          <w:iCs/>
          <w:sz w:val="20"/>
          <w:szCs w:val="20"/>
        </w:rPr>
        <w:t xml:space="preserve">seeks to explore and </w:t>
      </w:r>
      <w:r w:rsidRPr="00213D18">
        <w:rPr>
          <w:i/>
          <w:iCs/>
          <w:sz w:val="20"/>
          <w:szCs w:val="20"/>
        </w:rPr>
        <w:t xml:space="preserve">secure "in principle" </w:t>
      </w:r>
      <w:r w:rsidR="00E51B2C">
        <w:rPr>
          <w:i/>
          <w:iCs/>
          <w:sz w:val="20"/>
          <w:szCs w:val="20"/>
        </w:rPr>
        <w:t xml:space="preserve">local </w:t>
      </w:r>
      <w:r w:rsidRPr="00213D18">
        <w:rPr>
          <w:i/>
          <w:iCs/>
          <w:sz w:val="20"/>
          <w:szCs w:val="20"/>
        </w:rPr>
        <w:t xml:space="preserve">commitment to </w:t>
      </w:r>
      <w:r w:rsidR="00E51B2C">
        <w:rPr>
          <w:i/>
          <w:iCs/>
          <w:sz w:val="20"/>
          <w:szCs w:val="20"/>
        </w:rPr>
        <w:t>develop a local demonstrator</w:t>
      </w:r>
      <w:r w:rsidRPr="00213D18">
        <w:rPr>
          <w:i/>
          <w:iCs/>
          <w:sz w:val="20"/>
          <w:szCs w:val="20"/>
        </w:rPr>
        <w:t xml:space="preserve">, </w:t>
      </w:r>
      <w:r w:rsidR="0096391B">
        <w:rPr>
          <w:i/>
          <w:iCs/>
          <w:sz w:val="20"/>
          <w:szCs w:val="20"/>
        </w:rPr>
        <w:t xml:space="preserve">that can help lead the way </w:t>
      </w:r>
      <w:r w:rsidRPr="00213D18">
        <w:rPr>
          <w:i/>
          <w:iCs/>
          <w:sz w:val="20"/>
          <w:szCs w:val="20"/>
        </w:rPr>
        <w:t>to safely exploit</w:t>
      </w:r>
      <w:r w:rsidR="0096391B">
        <w:rPr>
          <w:i/>
          <w:iCs/>
          <w:sz w:val="20"/>
          <w:szCs w:val="20"/>
        </w:rPr>
        <w:t>ing</w:t>
      </w:r>
      <w:r w:rsidRPr="00213D18">
        <w:rPr>
          <w:i/>
          <w:iCs/>
          <w:sz w:val="20"/>
          <w:szCs w:val="20"/>
        </w:rPr>
        <w:t xml:space="preserve"> AI</w:t>
      </w:r>
      <w:r w:rsidR="0096391B">
        <w:rPr>
          <w:i/>
          <w:iCs/>
          <w:sz w:val="20"/>
          <w:szCs w:val="20"/>
        </w:rPr>
        <w:t>’s</w:t>
      </w:r>
      <w:r w:rsidRPr="00213D18">
        <w:rPr>
          <w:i/>
          <w:iCs/>
          <w:sz w:val="20"/>
          <w:szCs w:val="20"/>
        </w:rPr>
        <w:t xml:space="preserve"> potential across your entire business.</w:t>
      </w:r>
    </w:p>
    <w:p w14:paraId="3286B4E3" w14:textId="7700DAC4" w:rsidR="00136BC9" w:rsidRPr="004051C2" w:rsidRDefault="00136BC9" w:rsidP="00E516D5">
      <w:pPr>
        <w:pStyle w:val="ListParagraph"/>
        <w:tabs>
          <w:tab w:val="num" w:pos="720"/>
        </w:tabs>
        <w:ind w:left="1134"/>
        <w:contextualSpacing w:val="0"/>
        <w:rPr>
          <w:i/>
          <w:iCs/>
          <w:color w:val="EE0000"/>
          <w:sz w:val="20"/>
          <w:szCs w:val="20"/>
        </w:rPr>
      </w:pPr>
      <w:r w:rsidRPr="00136BC9">
        <w:rPr>
          <w:b/>
          <w:bCs/>
          <w:i/>
          <w:iCs/>
          <w:sz w:val="20"/>
          <w:szCs w:val="20"/>
        </w:rPr>
        <w:t>Moderator</w:t>
      </w:r>
      <w:r>
        <w:rPr>
          <w:i/>
          <w:iCs/>
          <w:sz w:val="20"/>
          <w:szCs w:val="20"/>
        </w:rPr>
        <w:t xml:space="preserve">: Ger Corbett (CEO, SBD). </w:t>
      </w:r>
      <w:r w:rsidRPr="00136BC9">
        <w:rPr>
          <w:b/>
          <w:bCs/>
          <w:i/>
          <w:iCs/>
          <w:sz w:val="20"/>
          <w:szCs w:val="20"/>
        </w:rPr>
        <w:t>Champions</w:t>
      </w:r>
      <w:r>
        <w:rPr>
          <w:i/>
          <w:iCs/>
          <w:sz w:val="20"/>
          <w:szCs w:val="20"/>
        </w:rPr>
        <w:t xml:space="preserve">: Paul Dermody (CEO, HRI &amp; SBD Board), </w:t>
      </w:r>
      <w:r w:rsidR="001160FD">
        <w:rPr>
          <w:i/>
          <w:iCs/>
          <w:sz w:val="20"/>
          <w:szCs w:val="20"/>
        </w:rPr>
        <w:t>Dan Kilper (Trinity College Dublin)</w:t>
      </w:r>
      <w:r w:rsidR="00693FA4">
        <w:rPr>
          <w:i/>
          <w:iCs/>
          <w:sz w:val="20"/>
          <w:szCs w:val="20"/>
        </w:rPr>
        <w:t xml:space="preserve">, Audrey Stenson (Head of Business &amp; Psychology </w:t>
      </w:r>
      <w:r w:rsidR="00693FA4">
        <w:rPr>
          <w:i/>
          <w:iCs/>
          <w:sz w:val="20"/>
          <w:szCs w:val="20"/>
        </w:rPr>
        <w:lastRenderedPageBreak/>
        <w:t xml:space="preserve">Department, IADT), Roland Storti (Founder, </w:t>
      </w:r>
      <w:proofErr w:type="spellStart"/>
      <w:r w:rsidR="00693FA4">
        <w:rPr>
          <w:i/>
          <w:iCs/>
          <w:sz w:val="20"/>
          <w:szCs w:val="20"/>
        </w:rPr>
        <w:t>Minfo</w:t>
      </w:r>
      <w:proofErr w:type="spellEnd"/>
      <w:r w:rsidR="00693FA4">
        <w:rPr>
          <w:i/>
          <w:iCs/>
          <w:sz w:val="20"/>
          <w:szCs w:val="20"/>
        </w:rPr>
        <w:t>), Sascha Knopp (</w:t>
      </w:r>
      <w:r w:rsidR="00D212D0">
        <w:rPr>
          <w:i/>
          <w:iCs/>
          <w:sz w:val="20"/>
          <w:szCs w:val="20"/>
        </w:rPr>
        <w:t>Cofounder, PUSH Forward</w:t>
      </w:r>
      <w:r w:rsidR="00693FA4">
        <w:rPr>
          <w:i/>
          <w:iCs/>
          <w:sz w:val="20"/>
          <w:szCs w:val="20"/>
        </w:rPr>
        <w:t xml:space="preserve">), Fergus de </w:t>
      </w:r>
      <w:proofErr w:type="spellStart"/>
      <w:r w:rsidR="00693FA4">
        <w:rPr>
          <w:i/>
          <w:iCs/>
          <w:sz w:val="20"/>
          <w:szCs w:val="20"/>
        </w:rPr>
        <w:t>Búrca</w:t>
      </w:r>
      <w:proofErr w:type="spellEnd"/>
      <w:r w:rsidR="00693FA4">
        <w:rPr>
          <w:i/>
          <w:iCs/>
          <w:sz w:val="20"/>
          <w:szCs w:val="20"/>
        </w:rPr>
        <w:t xml:space="preserve"> (Managing Director, Phone Neue Ltd)</w:t>
      </w:r>
    </w:p>
    <w:p w14:paraId="7CB79D45" w14:textId="1F6CA894" w:rsidR="00090F3F" w:rsidRPr="009A4B94" w:rsidRDefault="00090F3F" w:rsidP="00DF7E5B">
      <w:pPr>
        <w:pStyle w:val="ListParagraph"/>
        <w:numPr>
          <w:ilvl w:val="0"/>
          <w:numId w:val="9"/>
        </w:numPr>
        <w:ind w:left="1134" w:hanging="338"/>
        <w:rPr>
          <w:sz w:val="20"/>
          <w:szCs w:val="20"/>
        </w:rPr>
      </w:pPr>
      <w:r w:rsidRPr="009A4B94">
        <w:rPr>
          <w:b/>
          <w:bCs/>
        </w:rPr>
        <w:t>Theme 2: Promoting Investment</w:t>
      </w:r>
      <w:r>
        <w:t xml:space="preserve"> </w:t>
      </w:r>
      <w:r w:rsidR="00F1544F">
        <w:t xml:space="preserve">(VC, PE, </w:t>
      </w:r>
      <w:r w:rsidRPr="009300A7">
        <w:t>Real Estate,</w:t>
      </w:r>
      <w:r w:rsidR="00F1544F">
        <w:t xml:space="preserve"> Infrastructure</w:t>
      </w:r>
      <w:r w:rsidRPr="009300A7">
        <w:t>)</w:t>
      </w:r>
    </w:p>
    <w:p w14:paraId="454EAD84" w14:textId="77777777" w:rsidR="00D212D0" w:rsidRPr="00D212D0" w:rsidRDefault="00D212D0" w:rsidP="00730665">
      <w:pPr>
        <w:pStyle w:val="ListParagraph"/>
        <w:ind w:left="1134"/>
        <w:rPr>
          <w:i/>
          <w:iCs/>
          <w:sz w:val="20"/>
          <w:szCs w:val="20"/>
        </w:rPr>
      </w:pPr>
      <w:r w:rsidRPr="00D212D0">
        <w:rPr>
          <w:i/>
          <w:iCs/>
          <w:sz w:val="20"/>
          <w:szCs w:val="20"/>
        </w:rPr>
        <w:t>Hear from operators and investors across venture capital, university venture building, private equity, real estate and infrastructure on how they size up a local market before they commit. Then turn the lens on yourself: how would your ideal investor rate your market? And which partners beyond your own sector could make you, and the district, more investable?</w:t>
      </w:r>
    </w:p>
    <w:p w14:paraId="0531D015" w14:textId="6EEAEB38" w:rsidR="00B748C9" w:rsidRDefault="00090F3F" w:rsidP="00730665">
      <w:pPr>
        <w:pStyle w:val="ListParagraph"/>
        <w:ind w:left="1134"/>
        <w:rPr>
          <w:i/>
          <w:iCs/>
          <w:sz w:val="20"/>
          <w:szCs w:val="20"/>
        </w:rPr>
      </w:pPr>
      <w:r w:rsidRPr="0047233B">
        <w:rPr>
          <w:b/>
          <w:bCs/>
          <w:i/>
          <w:iCs/>
          <w:sz w:val="20"/>
          <w:szCs w:val="20"/>
        </w:rPr>
        <w:t>Moderator</w:t>
      </w:r>
      <w:r w:rsidRPr="006B013F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Ryan McHenry (Partner, Three Mast Group). </w:t>
      </w:r>
      <w:r w:rsidRPr="0047233B">
        <w:rPr>
          <w:b/>
          <w:bCs/>
          <w:i/>
          <w:iCs/>
          <w:sz w:val="20"/>
          <w:szCs w:val="20"/>
        </w:rPr>
        <w:t>Champion</w:t>
      </w:r>
      <w:r w:rsidR="0056401E">
        <w:rPr>
          <w:b/>
          <w:bCs/>
          <w:i/>
          <w:iCs/>
          <w:sz w:val="20"/>
          <w:szCs w:val="20"/>
        </w:rPr>
        <w:t>s</w:t>
      </w:r>
      <w:r>
        <w:rPr>
          <w:i/>
          <w:iCs/>
          <w:sz w:val="20"/>
          <w:szCs w:val="20"/>
        </w:rPr>
        <w:t>: Cyril McGuire (CEO, Infinity Capital</w:t>
      </w:r>
      <w:r w:rsidR="007579D4">
        <w:rPr>
          <w:i/>
          <w:iCs/>
          <w:sz w:val="20"/>
          <w:szCs w:val="20"/>
        </w:rPr>
        <w:t xml:space="preserve"> &amp;</w:t>
      </w:r>
      <w:r>
        <w:rPr>
          <w:i/>
          <w:iCs/>
          <w:sz w:val="20"/>
          <w:szCs w:val="20"/>
        </w:rPr>
        <w:t xml:space="preserve"> SBD Board)</w:t>
      </w:r>
    </w:p>
    <w:p w14:paraId="2C7F44B5" w14:textId="58602CB6" w:rsidR="00136BC9" w:rsidRPr="00F1544F" w:rsidRDefault="00136BC9" w:rsidP="00F1544F">
      <w:pPr>
        <w:pStyle w:val="ListParagraph"/>
        <w:spacing w:line="276" w:lineRule="auto"/>
        <w:ind w:left="1134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Stimulants: </w:t>
      </w:r>
      <w:r w:rsidRPr="0076299C">
        <w:rPr>
          <w:i/>
          <w:iCs/>
          <w:sz w:val="20"/>
          <w:szCs w:val="20"/>
        </w:rPr>
        <w:t xml:space="preserve">Liam Cronin (Director of Innovation, UCD), </w:t>
      </w:r>
      <w:r w:rsidR="00F1544F">
        <w:rPr>
          <w:i/>
          <w:iCs/>
          <w:sz w:val="20"/>
          <w:szCs w:val="20"/>
        </w:rPr>
        <w:t xml:space="preserve">Abhinaya Chandrasekaran (Sr Investment Associate, </w:t>
      </w:r>
      <w:r w:rsidR="00574E5D" w:rsidRPr="0076299C">
        <w:rPr>
          <w:i/>
          <w:iCs/>
          <w:sz w:val="20"/>
          <w:szCs w:val="20"/>
        </w:rPr>
        <w:t>EIT Urban Mobility</w:t>
      </w:r>
      <w:r w:rsidR="00F1544F">
        <w:rPr>
          <w:i/>
          <w:iCs/>
          <w:sz w:val="20"/>
          <w:szCs w:val="20"/>
        </w:rPr>
        <w:t xml:space="preserve">), </w:t>
      </w:r>
      <w:r w:rsidRPr="00F1544F">
        <w:rPr>
          <w:i/>
          <w:iCs/>
          <w:sz w:val="20"/>
          <w:szCs w:val="20"/>
        </w:rPr>
        <w:t xml:space="preserve">Paolo Carbone (Head of Public Transport Capital Programmes, TII), </w:t>
      </w:r>
      <w:r w:rsidR="001A5FF0" w:rsidRPr="00F1544F">
        <w:rPr>
          <w:i/>
          <w:iCs/>
          <w:sz w:val="20"/>
          <w:szCs w:val="20"/>
        </w:rPr>
        <w:t>Cian O’Hora (Managing Director, Integrated Material Solutions),</w:t>
      </w:r>
      <w:r w:rsidRPr="00F1544F">
        <w:rPr>
          <w:i/>
          <w:iCs/>
          <w:sz w:val="20"/>
          <w:szCs w:val="20"/>
        </w:rPr>
        <w:t xml:space="preserve"> </w:t>
      </w:r>
      <w:r w:rsidR="00F7705F">
        <w:rPr>
          <w:i/>
          <w:iCs/>
          <w:sz w:val="20"/>
          <w:szCs w:val="20"/>
        </w:rPr>
        <w:t>Ronan Webster (Managing Director, Henderson Park)</w:t>
      </w:r>
      <w:r w:rsidRPr="00F1544F">
        <w:rPr>
          <w:i/>
          <w:iCs/>
          <w:sz w:val="20"/>
          <w:szCs w:val="20"/>
        </w:rPr>
        <w:t xml:space="preserve"> </w:t>
      </w:r>
    </w:p>
    <w:p w14:paraId="605BC9CB" w14:textId="2834C2B6" w:rsidR="00090F3F" w:rsidRPr="009A4B94" w:rsidRDefault="00090F3F" w:rsidP="000159A2">
      <w:pPr>
        <w:pStyle w:val="ListParagraph"/>
        <w:numPr>
          <w:ilvl w:val="0"/>
          <w:numId w:val="9"/>
        </w:numPr>
        <w:tabs>
          <w:tab w:val="num" w:pos="720"/>
        </w:tabs>
        <w:spacing w:line="276" w:lineRule="auto"/>
        <w:ind w:left="1134" w:hanging="338"/>
        <w:rPr>
          <w:b/>
          <w:bCs/>
        </w:rPr>
      </w:pPr>
      <w:r w:rsidRPr="009A4B94">
        <w:rPr>
          <w:b/>
          <w:bCs/>
        </w:rPr>
        <w:t xml:space="preserve">Theme 3: Influencing Competitiveness via </w:t>
      </w:r>
      <w:proofErr w:type="spellStart"/>
      <w:r w:rsidRPr="009A4B94">
        <w:rPr>
          <w:b/>
          <w:bCs/>
        </w:rPr>
        <w:t>Nat</w:t>
      </w:r>
      <w:r w:rsidR="000159A2">
        <w:rPr>
          <w:b/>
          <w:bCs/>
        </w:rPr>
        <w:t>’l</w:t>
      </w:r>
      <w:proofErr w:type="spellEnd"/>
      <w:r w:rsidRPr="009A4B94">
        <w:rPr>
          <w:b/>
          <w:bCs/>
        </w:rPr>
        <w:t xml:space="preserve"> Innovation</w:t>
      </w:r>
      <w:r w:rsidR="00F1544F">
        <w:rPr>
          <w:b/>
          <w:bCs/>
        </w:rPr>
        <w:t xml:space="preserve"> </w:t>
      </w:r>
      <w:r w:rsidRPr="009A4B94">
        <w:rPr>
          <w:b/>
          <w:bCs/>
        </w:rPr>
        <w:t>Blueprints</w:t>
      </w:r>
    </w:p>
    <w:p w14:paraId="0D0C3E34" w14:textId="2776564B" w:rsidR="003B33A6" w:rsidRPr="00413150" w:rsidRDefault="003B33A6" w:rsidP="000159A2">
      <w:pPr>
        <w:tabs>
          <w:tab w:val="num" w:pos="720"/>
        </w:tabs>
        <w:spacing w:line="276" w:lineRule="auto"/>
        <w:ind w:left="1170"/>
        <w:rPr>
          <w:i/>
          <w:iCs/>
          <w:sz w:val="20"/>
          <w:szCs w:val="20"/>
        </w:rPr>
      </w:pPr>
      <w:r w:rsidRPr="00413150">
        <w:rPr>
          <w:i/>
          <w:iCs/>
          <w:sz w:val="20"/>
          <w:szCs w:val="20"/>
        </w:rPr>
        <w:t xml:space="preserve">Help shape the future of European economic growth by joining key Irish and EU stakeholders to address </w:t>
      </w:r>
      <w:r w:rsidR="00004A5F" w:rsidRPr="00413150">
        <w:rPr>
          <w:i/>
          <w:iCs/>
          <w:sz w:val="20"/>
          <w:szCs w:val="20"/>
        </w:rPr>
        <w:t xml:space="preserve">the </w:t>
      </w:r>
      <w:r w:rsidRPr="00413150">
        <w:rPr>
          <w:i/>
          <w:iCs/>
          <w:sz w:val="20"/>
          <w:szCs w:val="20"/>
        </w:rPr>
        <w:t xml:space="preserve">innovation gaps highlighted in the Draghi and Letta reports. </w:t>
      </w:r>
      <w:r w:rsidR="00004A5F" w:rsidRPr="00413150">
        <w:rPr>
          <w:i/>
          <w:iCs/>
          <w:sz w:val="20"/>
          <w:szCs w:val="20"/>
        </w:rPr>
        <w:t>S</w:t>
      </w:r>
      <w:r w:rsidRPr="00413150">
        <w:rPr>
          <w:i/>
          <w:iCs/>
          <w:sz w:val="20"/>
          <w:szCs w:val="20"/>
        </w:rPr>
        <w:t xml:space="preserve">hare, compare, and refine draft National Innovation Blueprints to build actionable recommendations </w:t>
      </w:r>
      <w:r w:rsidR="00D4125D" w:rsidRPr="00413150">
        <w:rPr>
          <w:i/>
          <w:iCs/>
          <w:sz w:val="20"/>
          <w:szCs w:val="20"/>
        </w:rPr>
        <w:t>at</w:t>
      </w:r>
      <w:r w:rsidR="00916346" w:rsidRPr="00413150">
        <w:rPr>
          <w:i/>
          <w:iCs/>
          <w:sz w:val="20"/>
          <w:szCs w:val="20"/>
        </w:rPr>
        <w:t xml:space="preserve"> local to </w:t>
      </w:r>
      <w:r w:rsidRPr="00413150">
        <w:rPr>
          <w:i/>
          <w:iCs/>
          <w:sz w:val="20"/>
          <w:szCs w:val="20"/>
        </w:rPr>
        <w:t xml:space="preserve">European </w:t>
      </w:r>
      <w:r w:rsidR="00916346" w:rsidRPr="00413150">
        <w:rPr>
          <w:i/>
          <w:iCs/>
          <w:sz w:val="20"/>
          <w:szCs w:val="20"/>
        </w:rPr>
        <w:t>level</w:t>
      </w:r>
      <w:r w:rsidR="00D4125D" w:rsidRPr="00413150">
        <w:rPr>
          <w:i/>
          <w:iCs/>
          <w:sz w:val="20"/>
          <w:szCs w:val="20"/>
        </w:rPr>
        <w:t>s</w:t>
      </w:r>
      <w:r w:rsidRPr="00413150">
        <w:rPr>
          <w:i/>
          <w:iCs/>
          <w:sz w:val="20"/>
          <w:szCs w:val="20"/>
        </w:rPr>
        <w:t xml:space="preserve">. Help </w:t>
      </w:r>
      <w:r w:rsidR="00472222" w:rsidRPr="00413150">
        <w:rPr>
          <w:i/>
          <w:iCs/>
          <w:sz w:val="20"/>
          <w:szCs w:val="20"/>
        </w:rPr>
        <w:t>r</w:t>
      </w:r>
      <w:r w:rsidRPr="00413150">
        <w:rPr>
          <w:i/>
          <w:iCs/>
          <w:sz w:val="20"/>
          <w:szCs w:val="20"/>
        </w:rPr>
        <w:t xml:space="preserve">efine the vital </w:t>
      </w:r>
      <w:r w:rsidR="00B313DB" w:rsidRPr="00413150">
        <w:rPr>
          <w:i/>
          <w:iCs/>
          <w:sz w:val="20"/>
          <w:szCs w:val="20"/>
        </w:rPr>
        <w:t xml:space="preserve">influential </w:t>
      </w:r>
      <w:r w:rsidRPr="00413150">
        <w:rPr>
          <w:i/>
          <w:iCs/>
          <w:sz w:val="20"/>
          <w:szCs w:val="20"/>
        </w:rPr>
        <w:t>role of Business Districts</w:t>
      </w:r>
      <w:r w:rsidR="00D4125D" w:rsidRPr="00413150">
        <w:rPr>
          <w:i/>
          <w:iCs/>
          <w:sz w:val="20"/>
          <w:szCs w:val="20"/>
        </w:rPr>
        <w:t xml:space="preserve"> </w:t>
      </w:r>
      <w:r w:rsidRPr="00413150">
        <w:rPr>
          <w:i/>
          <w:iCs/>
          <w:sz w:val="20"/>
          <w:szCs w:val="20"/>
        </w:rPr>
        <w:t xml:space="preserve">as convenors of </w:t>
      </w:r>
      <w:r w:rsidR="00470E8A" w:rsidRPr="00413150">
        <w:rPr>
          <w:i/>
          <w:iCs/>
          <w:sz w:val="20"/>
          <w:szCs w:val="20"/>
        </w:rPr>
        <w:t xml:space="preserve">business, </w:t>
      </w:r>
      <w:r w:rsidRPr="00413150">
        <w:rPr>
          <w:i/>
          <w:iCs/>
          <w:sz w:val="20"/>
          <w:szCs w:val="20"/>
        </w:rPr>
        <w:t xml:space="preserve">public, academic, </w:t>
      </w:r>
      <w:r w:rsidR="00470E8A" w:rsidRPr="00413150">
        <w:rPr>
          <w:i/>
          <w:iCs/>
          <w:sz w:val="20"/>
          <w:szCs w:val="20"/>
        </w:rPr>
        <w:t xml:space="preserve">society, </w:t>
      </w:r>
      <w:r w:rsidRPr="00413150">
        <w:rPr>
          <w:i/>
          <w:iCs/>
          <w:sz w:val="20"/>
          <w:szCs w:val="20"/>
        </w:rPr>
        <w:t>and private capital.</w:t>
      </w:r>
    </w:p>
    <w:p w14:paraId="3C5964BC" w14:textId="7C7F4135" w:rsidR="00090F3F" w:rsidRDefault="00090F3F" w:rsidP="00413150">
      <w:pPr>
        <w:pStyle w:val="ListParagraph"/>
        <w:tabs>
          <w:tab w:val="num" w:pos="720"/>
        </w:tabs>
        <w:ind w:left="1170"/>
        <w:rPr>
          <w:i/>
          <w:iCs/>
          <w:sz w:val="20"/>
          <w:szCs w:val="20"/>
        </w:rPr>
      </w:pPr>
      <w:r w:rsidRPr="003B33A6">
        <w:rPr>
          <w:b/>
          <w:bCs/>
          <w:i/>
          <w:iCs/>
          <w:sz w:val="20"/>
          <w:szCs w:val="20"/>
        </w:rPr>
        <w:t>Moderator</w:t>
      </w:r>
      <w:r w:rsidRPr="006B013F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Graham Colc</w:t>
      </w:r>
      <w:r w:rsidR="001365CD">
        <w:rPr>
          <w:i/>
          <w:iCs/>
          <w:sz w:val="20"/>
          <w:szCs w:val="20"/>
        </w:rPr>
        <w:t>l</w:t>
      </w:r>
      <w:r>
        <w:rPr>
          <w:i/>
          <w:iCs/>
          <w:sz w:val="20"/>
          <w:szCs w:val="20"/>
        </w:rPr>
        <w:t xml:space="preserve">ough (Partner, </w:t>
      </w:r>
      <w:proofErr w:type="spellStart"/>
      <w:r>
        <w:rPr>
          <w:i/>
          <w:iCs/>
          <w:sz w:val="20"/>
          <w:szCs w:val="20"/>
        </w:rPr>
        <w:t>UrbanDNA</w:t>
      </w:r>
      <w:proofErr w:type="spellEnd"/>
      <w:r>
        <w:rPr>
          <w:i/>
          <w:iCs/>
          <w:sz w:val="20"/>
          <w:szCs w:val="20"/>
        </w:rPr>
        <w:t xml:space="preserve">). </w:t>
      </w:r>
      <w:r w:rsidRPr="003B33A6">
        <w:rPr>
          <w:b/>
          <w:bCs/>
          <w:i/>
          <w:iCs/>
          <w:sz w:val="20"/>
          <w:szCs w:val="20"/>
        </w:rPr>
        <w:t>Champion</w:t>
      </w:r>
      <w:r w:rsidR="00F73927" w:rsidRPr="003B33A6">
        <w:rPr>
          <w:b/>
          <w:bCs/>
          <w:i/>
          <w:iCs/>
          <w:sz w:val="20"/>
          <w:szCs w:val="20"/>
        </w:rPr>
        <w:t>s</w:t>
      </w:r>
      <w:r>
        <w:rPr>
          <w:i/>
          <w:iCs/>
          <w:sz w:val="20"/>
          <w:szCs w:val="20"/>
        </w:rPr>
        <w:t>: Pierce Dargan (</w:t>
      </w:r>
      <w:r w:rsidR="00001079">
        <w:rPr>
          <w:i/>
          <w:iCs/>
          <w:sz w:val="20"/>
          <w:szCs w:val="20"/>
        </w:rPr>
        <w:t xml:space="preserve">DLR Councillor, </w:t>
      </w:r>
      <w:r>
        <w:rPr>
          <w:i/>
          <w:iCs/>
          <w:sz w:val="20"/>
          <w:szCs w:val="20"/>
        </w:rPr>
        <w:t xml:space="preserve">CEO Equine </w:t>
      </w:r>
      <w:proofErr w:type="spellStart"/>
      <w:r>
        <w:rPr>
          <w:i/>
          <w:iCs/>
          <w:sz w:val="20"/>
          <w:szCs w:val="20"/>
        </w:rPr>
        <w:t>MediRecord</w:t>
      </w:r>
      <w:proofErr w:type="spellEnd"/>
      <w:r w:rsidR="00A077A4">
        <w:rPr>
          <w:i/>
          <w:iCs/>
          <w:sz w:val="20"/>
          <w:szCs w:val="20"/>
        </w:rPr>
        <w:t xml:space="preserve">, </w:t>
      </w:r>
      <w:r w:rsidR="00001079">
        <w:rPr>
          <w:i/>
          <w:iCs/>
          <w:sz w:val="20"/>
          <w:szCs w:val="20"/>
        </w:rPr>
        <w:t xml:space="preserve">&amp; </w:t>
      </w:r>
      <w:r>
        <w:rPr>
          <w:i/>
          <w:iCs/>
          <w:sz w:val="20"/>
          <w:szCs w:val="20"/>
        </w:rPr>
        <w:t>SBD Board).</w:t>
      </w:r>
    </w:p>
    <w:p w14:paraId="40DFB707" w14:textId="1EC4F90C" w:rsidR="00136BC9" w:rsidRPr="00713D75" w:rsidRDefault="00136BC9" w:rsidP="00413150">
      <w:pPr>
        <w:pStyle w:val="ListParagraph"/>
        <w:tabs>
          <w:tab w:val="num" w:pos="720"/>
        </w:tabs>
        <w:ind w:left="1170"/>
        <w:rPr>
          <w:b/>
          <w:b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Stimulants</w:t>
      </w:r>
      <w:r w:rsidRPr="00136BC9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</w:t>
      </w:r>
      <w:r w:rsidR="00713D75">
        <w:rPr>
          <w:i/>
          <w:iCs/>
          <w:sz w:val="20"/>
          <w:szCs w:val="20"/>
        </w:rPr>
        <w:t xml:space="preserve">Tasos Vasileiadis (CEO, JOIST), </w:t>
      </w:r>
      <w:r w:rsidR="001160FD">
        <w:rPr>
          <w:i/>
          <w:iCs/>
          <w:sz w:val="20"/>
          <w:szCs w:val="20"/>
        </w:rPr>
        <w:t>Boris Tomas (Trinity College Dublin)</w:t>
      </w:r>
      <w:r w:rsidR="00693FA4">
        <w:rPr>
          <w:i/>
          <w:iCs/>
          <w:sz w:val="20"/>
          <w:szCs w:val="20"/>
        </w:rPr>
        <w:t xml:space="preserve">, </w:t>
      </w:r>
      <w:r w:rsidR="00701A04">
        <w:rPr>
          <w:i/>
          <w:iCs/>
          <w:sz w:val="20"/>
          <w:szCs w:val="20"/>
        </w:rPr>
        <w:t xml:space="preserve">Dr. </w:t>
      </w:r>
      <w:r w:rsidR="00693FA4">
        <w:rPr>
          <w:i/>
          <w:iCs/>
          <w:sz w:val="20"/>
          <w:szCs w:val="20"/>
        </w:rPr>
        <w:t xml:space="preserve">Aawatif </w:t>
      </w:r>
      <w:proofErr w:type="spellStart"/>
      <w:r w:rsidR="00701A04">
        <w:rPr>
          <w:i/>
          <w:iCs/>
          <w:sz w:val="20"/>
          <w:szCs w:val="20"/>
        </w:rPr>
        <w:t>Hayar</w:t>
      </w:r>
      <w:proofErr w:type="spellEnd"/>
      <w:r w:rsidR="00701A04">
        <w:rPr>
          <w:i/>
          <w:iCs/>
          <w:sz w:val="20"/>
          <w:szCs w:val="20"/>
        </w:rPr>
        <w:t xml:space="preserve"> </w:t>
      </w:r>
      <w:r w:rsidR="00D212D0">
        <w:rPr>
          <w:i/>
          <w:iCs/>
          <w:color w:val="000000" w:themeColor="text1"/>
          <w:sz w:val="20"/>
          <w:szCs w:val="20"/>
        </w:rPr>
        <w:t>(Professor</w:t>
      </w:r>
      <w:r w:rsidR="00701A04">
        <w:rPr>
          <w:i/>
          <w:iCs/>
          <w:color w:val="000000" w:themeColor="text1"/>
          <w:sz w:val="20"/>
          <w:szCs w:val="20"/>
        </w:rPr>
        <w:t xml:space="preserve"> UM6P, Former Minister</w:t>
      </w:r>
      <w:r w:rsidR="00693FA4">
        <w:rPr>
          <w:i/>
          <w:iCs/>
          <w:sz w:val="20"/>
          <w:szCs w:val="20"/>
        </w:rPr>
        <w:t>)</w:t>
      </w:r>
      <w:r w:rsidR="000159A2">
        <w:rPr>
          <w:i/>
          <w:iCs/>
          <w:sz w:val="20"/>
          <w:szCs w:val="20"/>
        </w:rPr>
        <w:t xml:space="preserve">, </w:t>
      </w:r>
      <w:r w:rsidR="000159A2" w:rsidRPr="00D212D0">
        <w:rPr>
          <w:i/>
          <w:iCs/>
          <w:color w:val="000000" w:themeColor="text1"/>
          <w:sz w:val="20"/>
          <w:szCs w:val="20"/>
        </w:rPr>
        <w:t>Ronan Donagher (</w:t>
      </w:r>
      <w:r w:rsidR="00701A04">
        <w:rPr>
          <w:i/>
          <w:iCs/>
          <w:color w:val="000000" w:themeColor="text1"/>
          <w:sz w:val="20"/>
          <w:szCs w:val="20"/>
        </w:rPr>
        <w:t>NED</w:t>
      </w:r>
      <w:r w:rsidR="000159A2" w:rsidRPr="00D212D0">
        <w:rPr>
          <w:i/>
          <w:iCs/>
          <w:color w:val="000000" w:themeColor="text1"/>
          <w:sz w:val="20"/>
          <w:szCs w:val="20"/>
        </w:rPr>
        <w:t xml:space="preserve">, </w:t>
      </w:r>
      <w:r w:rsidR="00701A04">
        <w:rPr>
          <w:i/>
          <w:iCs/>
          <w:color w:val="000000" w:themeColor="text1"/>
          <w:sz w:val="20"/>
          <w:szCs w:val="20"/>
        </w:rPr>
        <w:t xml:space="preserve">ex </w:t>
      </w:r>
      <w:r w:rsidR="000159A2" w:rsidRPr="00D212D0">
        <w:rPr>
          <w:i/>
          <w:iCs/>
          <w:color w:val="000000" w:themeColor="text1"/>
          <w:sz w:val="20"/>
          <w:szCs w:val="20"/>
        </w:rPr>
        <w:t>World Rugby)</w:t>
      </w:r>
      <w:r w:rsidR="00701A04">
        <w:rPr>
          <w:i/>
          <w:iCs/>
          <w:color w:val="000000" w:themeColor="text1"/>
          <w:sz w:val="20"/>
          <w:szCs w:val="20"/>
        </w:rPr>
        <w:t>,</w:t>
      </w:r>
      <w:r w:rsidR="00701A04" w:rsidRPr="00701A04">
        <w:rPr>
          <w:rFonts w:ascii="Aptos" w:hAnsi="Aptos"/>
          <w:i/>
          <w:iCs/>
          <w:color w:val="000000" w:themeColor="text1"/>
          <w:sz w:val="20"/>
          <w:szCs w:val="20"/>
        </w:rPr>
        <w:t xml:space="preserve"> </w:t>
      </w:r>
      <w:r w:rsidR="00701A04" w:rsidRPr="00701A04">
        <w:rPr>
          <w:rFonts w:ascii="Aptos" w:hAnsi="Aptos" w:cs="Arial"/>
          <w:i/>
          <w:iCs/>
          <w:color w:val="222222"/>
          <w:sz w:val="20"/>
          <w:szCs w:val="20"/>
          <w:shd w:val="clear" w:color="auto" w:fill="FFFFFF"/>
        </w:rPr>
        <w:t xml:space="preserve">Tomáš Šebesta (BIC Business Innovation Centre, </w:t>
      </w:r>
      <w:proofErr w:type="spellStart"/>
      <w:r w:rsidR="00701A04" w:rsidRPr="00701A04">
        <w:rPr>
          <w:rFonts w:ascii="Aptos" w:hAnsi="Aptos" w:cs="Arial"/>
          <w:i/>
          <w:iCs/>
          <w:color w:val="222222"/>
          <w:sz w:val="20"/>
          <w:szCs w:val="20"/>
          <w:shd w:val="clear" w:color="auto" w:fill="FFFFFF"/>
        </w:rPr>
        <w:t>Plzeň</w:t>
      </w:r>
      <w:proofErr w:type="spellEnd"/>
      <w:r w:rsidR="00701A04" w:rsidRPr="00701A04">
        <w:rPr>
          <w:rFonts w:ascii="Aptos" w:hAnsi="Aptos" w:cs="Arial"/>
          <w:i/>
          <w:iCs/>
          <w:color w:val="222222"/>
          <w:sz w:val="20"/>
          <w:szCs w:val="20"/>
          <w:shd w:val="clear" w:color="auto" w:fill="FFFFFF"/>
        </w:rPr>
        <w:t>, CZ) </w:t>
      </w:r>
    </w:p>
    <w:p w14:paraId="0DE9367E" w14:textId="2622B62E" w:rsidR="00090F3F" w:rsidRDefault="00090F3F" w:rsidP="00090F3F">
      <w:pPr>
        <w:tabs>
          <w:tab w:val="num" w:pos="720"/>
        </w:tabs>
      </w:pPr>
      <w:r>
        <w:t>5:30</w:t>
      </w:r>
      <w:r>
        <w:tab/>
        <w:t>Plenary Catch-Up, Day 2 Plans &amp; Drinks</w:t>
      </w:r>
    </w:p>
    <w:p w14:paraId="39AE0F94" w14:textId="7280BABE" w:rsidR="002B789F" w:rsidRDefault="002B789F" w:rsidP="009300A7">
      <w:pPr>
        <w:pStyle w:val="ListParagraph"/>
        <w:tabs>
          <w:tab w:val="num" w:pos="720"/>
        </w:tabs>
        <w:ind w:left="1134"/>
        <w:contextualSpacing w:val="0"/>
      </w:pPr>
      <w:r>
        <w:rPr>
          <w:i/>
          <w:iCs/>
          <w:sz w:val="20"/>
          <w:szCs w:val="20"/>
        </w:rPr>
        <w:t>The opportunity for all participants to understand what is emerging across all three themes, and ready for further action in Day 2.</w:t>
      </w:r>
    </w:p>
    <w:p w14:paraId="305D26CD" w14:textId="56A0D967" w:rsidR="00090F3F" w:rsidRPr="00713D75" w:rsidRDefault="00090F3F" w:rsidP="00090F3F">
      <w:pPr>
        <w:tabs>
          <w:tab w:val="num" w:pos="720"/>
        </w:tabs>
      </w:pPr>
    </w:p>
    <w:p w14:paraId="28AC4DAA" w14:textId="77777777" w:rsidR="00713D75" w:rsidRDefault="00713D75" w:rsidP="00090F3F">
      <w:pPr>
        <w:tabs>
          <w:tab w:val="num" w:pos="720"/>
        </w:tabs>
        <w:rPr>
          <w:b/>
          <w:bCs/>
          <w:sz w:val="28"/>
          <w:szCs w:val="28"/>
        </w:rPr>
      </w:pPr>
    </w:p>
    <w:p w14:paraId="28942547" w14:textId="45BB1013" w:rsidR="00713D75" w:rsidRDefault="00713D75" w:rsidP="00713D75">
      <w:pPr>
        <w:pBdr>
          <w:bottom w:val="single" w:sz="4" w:space="1" w:color="auto"/>
        </w:pBdr>
        <w:tabs>
          <w:tab w:val="num" w:pos="720"/>
        </w:tabs>
        <w:rPr>
          <w:b/>
          <w:bCs/>
          <w:sz w:val="28"/>
          <w:szCs w:val="28"/>
        </w:rPr>
      </w:pPr>
      <w:r w:rsidRPr="00090F3F">
        <w:rPr>
          <w:b/>
          <w:bCs/>
          <w:sz w:val="28"/>
          <w:szCs w:val="28"/>
        </w:rPr>
        <w:t xml:space="preserve">DAY 2: Wednesday October 14th: </w:t>
      </w:r>
      <w:proofErr w:type="gramStart"/>
      <w:r w:rsidRPr="00090F3F">
        <w:rPr>
          <w:b/>
          <w:bCs/>
          <w:sz w:val="28"/>
          <w:szCs w:val="28"/>
        </w:rPr>
        <w:t xml:space="preserve">Taking </w:t>
      </w:r>
      <w:r>
        <w:rPr>
          <w:b/>
          <w:bCs/>
          <w:sz w:val="28"/>
          <w:szCs w:val="28"/>
        </w:rPr>
        <w:t>Action</w:t>
      </w:r>
      <w:proofErr w:type="gramEnd"/>
    </w:p>
    <w:p w14:paraId="07EC8435" w14:textId="7132D2EB" w:rsidR="00090F3F" w:rsidRDefault="00090F3F" w:rsidP="00B05DA0">
      <w:pPr>
        <w:tabs>
          <w:tab w:val="num" w:pos="720"/>
        </w:tabs>
        <w:spacing w:after="60"/>
      </w:pPr>
      <w:r>
        <w:t xml:space="preserve">9:00 </w:t>
      </w:r>
      <w:r>
        <w:tab/>
        <w:t xml:space="preserve">Welcome Coffee &amp; Plenary Planning </w:t>
      </w:r>
    </w:p>
    <w:p w14:paraId="75EF0DCC" w14:textId="0158B839" w:rsidR="00877513" w:rsidRPr="006B013F" w:rsidRDefault="0007469A" w:rsidP="009300A7">
      <w:pPr>
        <w:pStyle w:val="ListParagraph"/>
        <w:tabs>
          <w:tab w:val="num" w:pos="720"/>
        </w:tabs>
        <w:ind w:left="1134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 short recap for each Theme</w:t>
      </w:r>
      <w:r w:rsidR="00F02A6A">
        <w:rPr>
          <w:i/>
          <w:iCs/>
          <w:sz w:val="20"/>
          <w:szCs w:val="20"/>
        </w:rPr>
        <w:t xml:space="preserve"> to ensure orientation and readiness for action planning</w:t>
      </w:r>
    </w:p>
    <w:p w14:paraId="531FA701" w14:textId="5478D0C7" w:rsidR="00090F3F" w:rsidRDefault="00090F3F" w:rsidP="00B05DA0">
      <w:pPr>
        <w:tabs>
          <w:tab w:val="num" w:pos="720"/>
        </w:tabs>
        <w:spacing w:after="60"/>
      </w:pPr>
      <w:r>
        <w:t>9:30</w:t>
      </w:r>
      <w:r>
        <w:tab/>
        <w:t>Parallel Theme Workshops (round 2)</w:t>
      </w:r>
      <w:r w:rsidR="00F63EEA">
        <w:t xml:space="preserve"> – </w:t>
      </w:r>
      <w:r>
        <w:t>From Ideas to Action</w:t>
      </w:r>
    </w:p>
    <w:p w14:paraId="058B1EC0" w14:textId="567FC061" w:rsidR="00F63EEA" w:rsidRDefault="00F63EEA" w:rsidP="009300A7">
      <w:pPr>
        <w:pStyle w:val="ListParagraph"/>
        <w:tabs>
          <w:tab w:val="num" w:pos="720"/>
        </w:tabs>
        <w:ind w:left="1134"/>
        <w:contextualSpacing w:val="0"/>
      </w:pPr>
      <w:r>
        <w:rPr>
          <w:i/>
          <w:iCs/>
          <w:sz w:val="20"/>
          <w:szCs w:val="20"/>
        </w:rPr>
        <w:t>Further developing each theme</w:t>
      </w:r>
      <w:r w:rsidR="00F02A6A">
        <w:rPr>
          <w:i/>
          <w:iCs/>
          <w:sz w:val="20"/>
          <w:szCs w:val="20"/>
        </w:rPr>
        <w:t>, ensuring recommendations</w:t>
      </w:r>
      <w:r w:rsidR="00B05DA0">
        <w:rPr>
          <w:i/>
          <w:iCs/>
          <w:sz w:val="20"/>
          <w:szCs w:val="20"/>
        </w:rPr>
        <w:t xml:space="preserve"> and practical actions emerge </w:t>
      </w:r>
    </w:p>
    <w:p w14:paraId="0056B4E9" w14:textId="4D23115A" w:rsidR="00090F3F" w:rsidRDefault="00090F3F" w:rsidP="00B05DA0">
      <w:pPr>
        <w:tabs>
          <w:tab w:val="num" w:pos="720"/>
        </w:tabs>
        <w:spacing w:after="60"/>
      </w:pPr>
      <w:r>
        <w:t>11.30</w:t>
      </w:r>
      <w:r>
        <w:tab/>
        <w:t>Plenary Feedback Panel (Theme Champions</w:t>
      </w:r>
      <w:r w:rsidR="0048208E">
        <w:t xml:space="preserve"> &amp; Moderators</w:t>
      </w:r>
      <w:r>
        <w:t>)</w:t>
      </w:r>
    </w:p>
    <w:p w14:paraId="5956107B" w14:textId="4E6A143D" w:rsidR="00F63EEA" w:rsidRPr="006B013F" w:rsidRDefault="00F63EEA" w:rsidP="009300A7">
      <w:pPr>
        <w:pStyle w:val="ListParagraph"/>
        <w:tabs>
          <w:tab w:val="num" w:pos="720"/>
        </w:tabs>
        <w:ind w:left="1134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This will </w:t>
      </w:r>
      <w:r w:rsidR="008B4D40">
        <w:rPr>
          <w:i/>
          <w:iCs/>
          <w:sz w:val="20"/>
          <w:szCs w:val="20"/>
        </w:rPr>
        <w:t xml:space="preserve">share forward commitments </w:t>
      </w:r>
      <w:r w:rsidR="00586339">
        <w:rPr>
          <w:i/>
          <w:iCs/>
          <w:sz w:val="20"/>
          <w:szCs w:val="20"/>
        </w:rPr>
        <w:t xml:space="preserve">for each </w:t>
      </w:r>
      <w:r w:rsidR="008B4D40">
        <w:rPr>
          <w:i/>
          <w:iCs/>
          <w:sz w:val="20"/>
          <w:szCs w:val="20"/>
        </w:rPr>
        <w:t>theme</w:t>
      </w:r>
      <w:r w:rsidR="00586339">
        <w:rPr>
          <w:i/>
          <w:iCs/>
          <w:sz w:val="20"/>
          <w:szCs w:val="20"/>
        </w:rPr>
        <w:t>,</w:t>
      </w:r>
      <w:r w:rsidR="008B4D40">
        <w:rPr>
          <w:i/>
          <w:iCs/>
          <w:sz w:val="20"/>
          <w:szCs w:val="20"/>
        </w:rPr>
        <w:t xml:space="preserve"> and </w:t>
      </w:r>
      <w:r w:rsidR="00586339">
        <w:rPr>
          <w:i/>
          <w:iCs/>
          <w:sz w:val="20"/>
          <w:szCs w:val="20"/>
        </w:rPr>
        <w:t xml:space="preserve">seek </w:t>
      </w:r>
      <w:r w:rsidR="008B4D40">
        <w:rPr>
          <w:i/>
          <w:iCs/>
          <w:sz w:val="20"/>
          <w:szCs w:val="20"/>
        </w:rPr>
        <w:t xml:space="preserve">individual </w:t>
      </w:r>
      <w:r w:rsidR="00586339">
        <w:rPr>
          <w:i/>
          <w:iCs/>
          <w:sz w:val="20"/>
          <w:szCs w:val="20"/>
        </w:rPr>
        <w:t xml:space="preserve">feedback and </w:t>
      </w:r>
      <w:r w:rsidR="001C4321">
        <w:rPr>
          <w:i/>
          <w:iCs/>
          <w:sz w:val="20"/>
          <w:szCs w:val="20"/>
        </w:rPr>
        <w:t xml:space="preserve">material </w:t>
      </w:r>
      <w:r w:rsidR="00586339">
        <w:rPr>
          <w:i/>
          <w:iCs/>
          <w:sz w:val="20"/>
          <w:szCs w:val="20"/>
        </w:rPr>
        <w:t>personal commitments</w:t>
      </w:r>
    </w:p>
    <w:p w14:paraId="515F363F" w14:textId="77777777" w:rsidR="00413150" w:rsidRDefault="00090F3F" w:rsidP="009300A7">
      <w:pPr>
        <w:tabs>
          <w:tab w:val="num" w:pos="720"/>
        </w:tabs>
        <w:spacing w:after="60"/>
        <w:rPr>
          <w:i/>
          <w:iCs/>
          <w:sz w:val="22"/>
          <w:szCs w:val="22"/>
        </w:rPr>
      </w:pPr>
      <w:r>
        <w:t>12:30</w:t>
      </w:r>
      <w:r>
        <w:tab/>
        <w:t xml:space="preserve">Closing </w:t>
      </w:r>
      <w:r w:rsidRPr="004E7680">
        <w:rPr>
          <w:i/>
          <w:iCs/>
          <w:sz w:val="22"/>
          <w:szCs w:val="22"/>
        </w:rPr>
        <w:t>(a light lunch will be provided)</w:t>
      </w:r>
    </w:p>
    <w:p w14:paraId="4D5D5912" w14:textId="77777777" w:rsidR="00A92825" w:rsidRDefault="00A92825" w:rsidP="009300A7">
      <w:pPr>
        <w:tabs>
          <w:tab w:val="num" w:pos="720"/>
        </w:tabs>
        <w:spacing w:after="60"/>
        <w:rPr>
          <w:i/>
          <w:iCs/>
          <w:sz w:val="22"/>
          <w:szCs w:val="22"/>
        </w:rPr>
      </w:pPr>
    </w:p>
    <w:p w14:paraId="4D2A67B0" w14:textId="77777777" w:rsidR="00A92825" w:rsidRDefault="00A92825" w:rsidP="009300A7">
      <w:pPr>
        <w:tabs>
          <w:tab w:val="num" w:pos="720"/>
        </w:tabs>
        <w:spacing w:after="60"/>
        <w:rPr>
          <w:i/>
          <w:iCs/>
          <w:sz w:val="22"/>
          <w:szCs w:val="22"/>
        </w:rPr>
      </w:pPr>
    </w:p>
    <w:p w14:paraId="402E7B42" w14:textId="467F86EE" w:rsidR="00090F3F" w:rsidRPr="008B4D40" w:rsidRDefault="00090F3F" w:rsidP="009300A7">
      <w:pPr>
        <w:tabs>
          <w:tab w:val="num" w:pos="720"/>
        </w:tabs>
        <w:spacing w:after="60"/>
      </w:pPr>
    </w:p>
    <w:sectPr w:rsidR="00090F3F" w:rsidRPr="008B4D40" w:rsidSect="001062B1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8E3"/>
    <w:multiLevelType w:val="multilevel"/>
    <w:tmpl w:val="8B5A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51F08"/>
    <w:multiLevelType w:val="multilevel"/>
    <w:tmpl w:val="6D06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90274"/>
    <w:multiLevelType w:val="multilevel"/>
    <w:tmpl w:val="AD041C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2E0CB5"/>
    <w:multiLevelType w:val="multilevel"/>
    <w:tmpl w:val="7CB8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60C60"/>
    <w:multiLevelType w:val="multilevel"/>
    <w:tmpl w:val="DDCC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77EDC"/>
    <w:multiLevelType w:val="multilevel"/>
    <w:tmpl w:val="1578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C5C23"/>
    <w:multiLevelType w:val="hybridMultilevel"/>
    <w:tmpl w:val="D8AAA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233D8"/>
    <w:multiLevelType w:val="multilevel"/>
    <w:tmpl w:val="3BE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BC68E9"/>
    <w:multiLevelType w:val="hybridMultilevel"/>
    <w:tmpl w:val="EA64B9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470DD4"/>
    <w:multiLevelType w:val="hybridMultilevel"/>
    <w:tmpl w:val="7F30D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E245EA"/>
    <w:multiLevelType w:val="multilevel"/>
    <w:tmpl w:val="B526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106D3"/>
    <w:multiLevelType w:val="hybridMultilevel"/>
    <w:tmpl w:val="195E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7E77E7"/>
    <w:multiLevelType w:val="multilevel"/>
    <w:tmpl w:val="6E12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569246">
    <w:abstractNumId w:val="7"/>
  </w:num>
  <w:num w:numId="2" w16cid:durableId="1154955879">
    <w:abstractNumId w:val="0"/>
  </w:num>
  <w:num w:numId="3" w16cid:durableId="122895793">
    <w:abstractNumId w:val="2"/>
  </w:num>
  <w:num w:numId="4" w16cid:durableId="1395658025">
    <w:abstractNumId w:val="4"/>
  </w:num>
  <w:num w:numId="5" w16cid:durableId="1401095408">
    <w:abstractNumId w:val="3"/>
  </w:num>
  <w:num w:numId="6" w16cid:durableId="1747335086">
    <w:abstractNumId w:val="12"/>
  </w:num>
  <w:num w:numId="7" w16cid:durableId="1904025557">
    <w:abstractNumId w:val="11"/>
  </w:num>
  <w:num w:numId="8" w16cid:durableId="206139311">
    <w:abstractNumId w:val="6"/>
  </w:num>
  <w:num w:numId="9" w16cid:durableId="304165693">
    <w:abstractNumId w:val="8"/>
  </w:num>
  <w:num w:numId="10" w16cid:durableId="633830610">
    <w:abstractNumId w:val="1"/>
  </w:num>
  <w:num w:numId="11" w16cid:durableId="667825491">
    <w:abstractNumId w:val="9"/>
  </w:num>
  <w:num w:numId="12" w16cid:durableId="694305298">
    <w:abstractNumId w:val="10"/>
  </w:num>
  <w:num w:numId="13" w16cid:durableId="901252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0C7"/>
    <w:rsid w:val="00001079"/>
    <w:rsid w:val="00004A5F"/>
    <w:rsid w:val="00010348"/>
    <w:rsid w:val="000159A2"/>
    <w:rsid w:val="00036E2A"/>
    <w:rsid w:val="000631E6"/>
    <w:rsid w:val="00067A50"/>
    <w:rsid w:val="00073B58"/>
    <w:rsid w:val="0007469A"/>
    <w:rsid w:val="00090F3F"/>
    <w:rsid w:val="00092560"/>
    <w:rsid w:val="0009561A"/>
    <w:rsid w:val="000D42DC"/>
    <w:rsid w:val="001043EE"/>
    <w:rsid w:val="001062B1"/>
    <w:rsid w:val="001120FC"/>
    <w:rsid w:val="001160FD"/>
    <w:rsid w:val="00124C25"/>
    <w:rsid w:val="001365CD"/>
    <w:rsid w:val="00136BC9"/>
    <w:rsid w:val="00141938"/>
    <w:rsid w:val="00176729"/>
    <w:rsid w:val="0018040E"/>
    <w:rsid w:val="00185F05"/>
    <w:rsid w:val="001937F6"/>
    <w:rsid w:val="001A5FF0"/>
    <w:rsid w:val="001B3341"/>
    <w:rsid w:val="001B5F95"/>
    <w:rsid w:val="001C4321"/>
    <w:rsid w:val="001C5E51"/>
    <w:rsid w:val="001D6ABD"/>
    <w:rsid w:val="001E1E2D"/>
    <w:rsid w:val="001E2B13"/>
    <w:rsid w:val="002115DC"/>
    <w:rsid w:val="00213D18"/>
    <w:rsid w:val="0021518A"/>
    <w:rsid w:val="00223573"/>
    <w:rsid w:val="00225383"/>
    <w:rsid w:val="00236223"/>
    <w:rsid w:val="00275FD6"/>
    <w:rsid w:val="00277CC0"/>
    <w:rsid w:val="002B789F"/>
    <w:rsid w:val="002E5F54"/>
    <w:rsid w:val="0030574C"/>
    <w:rsid w:val="00306EDE"/>
    <w:rsid w:val="0031004A"/>
    <w:rsid w:val="0031378A"/>
    <w:rsid w:val="003231F1"/>
    <w:rsid w:val="00324048"/>
    <w:rsid w:val="00332E77"/>
    <w:rsid w:val="0036133A"/>
    <w:rsid w:val="003656E7"/>
    <w:rsid w:val="0039126E"/>
    <w:rsid w:val="003A2E1B"/>
    <w:rsid w:val="003A3078"/>
    <w:rsid w:val="003B33A6"/>
    <w:rsid w:val="003C11AB"/>
    <w:rsid w:val="003D12AB"/>
    <w:rsid w:val="003F0002"/>
    <w:rsid w:val="003F5DC4"/>
    <w:rsid w:val="00402158"/>
    <w:rsid w:val="0040260B"/>
    <w:rsid w:val="004051C2"/>
    <w:rsid w:val="00413150"/>
    <w:rsid w:val="00424995"/>
    <w:rsid w:val="00426104"/>
    <w:rsid w:val="00426700"/>
    <w:rsid w:val="00440C49"/>
    <w:rsid w:val="00452977"/>
    <w:rsid w:val="004644E0"/>
    <w:rsid w:val="00470E8A"/>
    <w:rsid w:val="00472222"/>
    <w:rsid w:val="0047233B"/>
    <w:rsid w:val="0048043E"/>
    <w:rsid w:val="0048208E"/>
    <w:rsid w:val="004C6522"/>
    <w:rsid w:val="004E3474"/>
    <w:rsid w:val="004E7680"/>
    <w:rsid w:val="00522423"/>
    <w:rsid w:val="00523CA0"/>
    <w:rsid w:val="00530235"/>
    <w:rsid w:val="00545902"/>
    <w:rsid w:val="0056401E"/>
    <w:rsid w:val="00567905"/>
    <w:rsid w:val="00574E5D"/>
    <w:rsid w:val="00581E63"/>
    <w:rsid w:val="00586339"/>
    <w:rsid w:val="00594E71"/>
    <w:rsid w:val="005A48DE"/>
    <w:rsid w:val="005B5D74"/>
    <w:rsid w:val="005F0B4B"/>
    <w:rsid w:val="00600C28"/>
    <w:rsid w:val="00614E38"/>
    <w:rsid w:val="006330C7"/>
    <w:rsid w:val="0064698B"/>
    <w:rsid w:val="00664189"/>
    <w:rsid w:val="00683CFF"/>
    <w:rsid w:val="0069270E"/>
    <w:rsid w:val="00693FA4"/>
    <w:rsid w:val="00695468"/>
    <w:rsid w:val="006A2A5D"/>
    <w:rsid w:val="006A2C20"/>
    <w:rsid w:val="006B013F"/>
    <w:rsid w:val="006B3E0C"/>
    <w:rsid w:val="006B47A4"/>
    <w:rsid w:val="006B505F"/>
    <w:rsid w:val="006D5B33"/>
    <w:rsid w:val="006E03B6"/>
    <w:rsid w:val="006E5245"/>
    <w:rsid w:val="006F135B"/>
    <w:rsid w:val="006F4DFB"/>
    <w:rsid w:val="0070000B"/>
    <w:rsid w:val="00701A04"/>
    <w:rsid w:val="00707F57"/>
    <w:rsid w:val="00713D75"/>
    <w:rsid w:val="00715DE5"/>
    <w:rsid w:val="00727C17"/>
    <w:rsid w:val="00730665"/>
    <w:rsid w:val="00757481"/>
    <w:rsid w:val="00757592"/>
    <w:rsid w:val="007579D4"/>
    <w:rsid w:val="00761C80"/>
    <w:rsid w:val="0076299C"/>
    <w:rsid w:val="00774EA8"/>
    <w:rsid w:val="00776381"/>
    <w:rsid w:val="00781BFE"/>
    <w:rsid w:val="007848DF"/>
    <w:rsid w:val="007B1D26"/>
    <w:rsid w:val="007D262E"/>
    <w:rsid w:val="007F06E7"/>
    <w:rsid w:val="008152C8"/>
    <w:rsid w:val="00821C00"/>
    <w:rsid w:val="008278C6"/>
    <w:rsid w:val="00862EC3"/>
    <w:rsid w:val="00865474"/>
    <w:rsid w:val="0087206F"/>
    <w:rsid w:val="00877513"/>
    <w:rsid w:val="008908AC"/>
    <w:rsid w:val="00896EF5"/>
    <w:rsid w:val="008A0CA3"/>
    <w:rsid w:val="008A1BA3"/>
    <w:rsid w:val="008B0B2B"/>
    <w:rsid w:val="008B4D40"/>
    <w:rsid w:val="008E2486"/>
    <w:rsid w:val="008F4BFA"/>
    <w:rsid w:val="009149D8"/>
    <w:rsid w:val="00916346"/>
    <w:rsid w:val="009167C0"/>
    <w:rsid w:val="00923913"/>
    <w:rsid w:val="009300A7"/>
    <w:rsid w:val="00934A5F"/>
    <w:rsid w:val="009467E7"/>
    <w:rsid w:val="00960466"/>
    <w:rsid w:val="0096391B"/>
    <w:rsid w:val="00982764"/>
    <w:rsid w:val="009850E2"/>
    <w:rsid w:val="009859CC"/>
    <w:rsid w:val="009A4B94"/>
    <w:rsid w:val="009A4E71"/>
    <w:rsid w:val="009A63F0"/>
    <w:rsid w:val="009B07CF"/>
    <w:rsid w:val="009E5A0C"/>
    <w:rsid w:val="00A077A4"/>
    <w:rsid w:val="00A20645"/>
    <w:rsid w:val="00A4419B"/>
    <w:rsid w:val="00A50806"/>
    <w:rsid w:val="00A609F9"/>
    <w:rsid w:val="00A616F9"/>
    <w:rsid w:val="00A84854"/>
    <w:rsid w:val="00A92825"/>
    <w:rsid w:val="00AE1F97"/>
    <w:rsid w:val="00AE7B41"/>
    <w:rsid w:val="00AE7D08"/>
    <w:rsid w:val="00AF0D7B"/>
    <w:rsid w:val="00B00D22"/>
    <w:rsid w:val="00B05C02"/>
    <w:rsid w:val="00B05DA0"/>
    <w:rsid w:val="00B115FB"/>
    <w:rsid w:val="00B27501"/>
    <w:rsid w:val="00B313DB"/>
    <w:rsid w:val="00B335FF"/>
    <w:rsid w:val="00B35B8F"/>
    <w:rsid w:val="00B37DFA"/>
    <w:rsid w:val="00B50327"/>
    <w:rsid w:val="00B62FD0"/>
    <w:rsid w:val="00B70232"/>
    <w:rsid w:val="00B748C9"/>
    <w:rsid w:val="00B97A7B"/>
    <w:rsid w:val="00BE5CBA"/>
    <w:rsid w:val="00BF6452"/>
    <w:rsid w:val="00C2082F"/>
    <w:rsid w:val="00C27396"/>
    <w:rsid w:val="00C5589C"/>
    <w:rsid w:val="00C7043D"/>
    <w:rsid w:val="00C82292"/>
    <w:rsid w:val="00CC3991"/>
    <w:rsid w:val="00CC60E5"/>
    <w:rsid w:val="00CD1127"/>
    <w:rsid w:val="00CF1927"/>
    <w:rsid w:val="00D16F91"/>
    <w:rsid w:val="00D212D0"/>
    <w:rsid w:val="00D22267"/>
    <w:rsid w:val="00D243A8"/>
    <w:rsid w:val="00D4125D"/>
    <w:rsid w:val="00D50414"/>
    <w:rsid w:val="00D677A6"/>
    <w:rsid w:val="00D70DBA"/>
    <w:rsid w:val="00DA5C91"/>
    <w:rsid w:val="00DC28BA"/>
    <w:rsid w:val="00DD4EE0"/>
    <w:rsid w:val="00DE041B"/>
    <w:rsid w:val="00DE07CD"/>
    <w:rsid w:val="00DF5009"/>
    <w:rsid w:val="00DF7E5B"/>
    <w:rsid w:val="00E03728"/>
    <w:rsid w:val="00E34219"/>
    <w:rsid w:val="00E516D5"/>
    <w:rsid w:val="00E51B2C"/>
    <w:rsid w:val="00E652D5"/>
    <w:rsid w:val="00E67741"/>
    <w:rsid w:val="00E80705"/>
    <w:rsid w:val="00E82B60"/>
    <w:rsid w:val="00E92FC3"/>
    <w:rsid w:val="00E93D24"/>
    <w:rsid w:val="00EA1BC4"/>
    <w:rsid w:val="00EB7605"/>
    <w:rsid w:val="00EE2A19"/>
    <w:rsid w:val="00EE7548"/>
    <w:rsid w:val="00EF689F"/>
    <w:rsid w:val="00EF7436"/>
    <w:rsid w:val="00F02A6A"/>
    <w:rsid w:val="00F1544F"/>
    <w:rsid w:val="00F21671"/>
    <w:rsid w:val="00F2353A"/>
    <w:rsid w:val="00F3334B"/>
    <w:rsid w:val="00F6155A"/>
    <w:rsid w:val="00F63EEA"/>
    <w:rsid w:val="00F70B5E"/>
    <w:rsid w:val="00F73649"/>
    <w:rsid w:val="00F73927"/>
    <w:rsid w:val="00F745B6"/>
    <w:rsid w:val="00F7705F"/>
    <w:rsid w:val="00F822E1"/>
    <w:rsid w:val="00F854F9"/>
    <w:rsid w:val="00F96DBB"/>
    <w:rsid w:val="00FA22A9"/>
    <w:rsid w:val="00FB04AC"/>
    <w:rsid w:val="00FB3263"/>
    <w:rsid w:val="00FC77D3"/>
    <w:rsid w:val="00FD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C782"/>
  <w15:chartTrackingRefBased/>
  <w15:docId w15:val="{B17663D9-8CF5-4F23-A038-98443DD2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0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0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0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0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0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21671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B0B2B"/>
    <w:rPr>
      <w:i/>
      <w:iCs/>
    </w:rPr>
  </w:style>
  <w:style w:type="character" w:styleId="Strong">
    <w:name w:val="Strong"/>
    <w:basedOn w:val="DefaultParagraphFont"/>
    <w:uiPriority w:val="22"/>
    <w:qFormat/>
    <w:rsid w:val="00B748C9"/>
    <w:rPr>
      <w:b/>
      <w:bCs/>
    </w:rPr>
  </w:style>
  <w:style w:type="character" w:styleId="Hyperlink">
    <w:name w:val="Hyperlink"/>
    <w:basedOn w:val="DefaultParagraphFont"/>
    <w:uiPriority w:val="99"/>
    <w:unhideWhenUsed/>
    <w:rsid w:val="00B37D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306dc3-cf69-4304-b910-fef202a444a2" xsi:nil="true"/>
    <lcf76f155ced4ddcb4097134ff3c332f xmlns="71f738ee-8524-4585-9914-d8c718bae8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D3FBB26DE46B4094F46F54B709ECBD" ma:contentTypeVersion="19" ma:contentTypeDescription="Create a new document." ma:contentTypeScope="" ma:versionID="6721221a7c5d3e654526a286bd3f8cbb">
  <xsd:schema xmlns:xsd="http://www.w3.org/2001/XMLSchema" xmlns:xs="http://www.w3.org/2001/XMLSchema" xmlns:p="http://schemas.microsoft.com/office/2006/metadata/properties" xmlns:ns2="99306dc3-cf69-4304-b910-fef202a444a2" xmlns:ns3="71f738ee-8524-4585-9914-d8c718bae8e6" targetNamespace="http://schemas.microsoft.com/office/2006/metadata/properties" ma:root="true" ma:fieldsID="b3efc9eaa8211f4c952ba2bc3deba97a" ns2:_="" ns3:_="">
    <xsd:import namespace="99306dc3-cf69-4304-b910-fef202a444a2"/>
    <xsd:import namespace="71f738ee-8524-4585-9914-d8c718bae8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06dc3-cf69-4304-b910-fef202a444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75d58bc9-8dd9-48ec-ad88-25825f003ec4}" ma:internalName="TaxCatchAll" ma:showField="CatchAllData" ma:web="99306dc3-cf69-4304-b910-fef202a44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38ee-8524-4585-9914-d8c718bae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3cbc479-ec70-4d28-a40c-417a1a18d8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42F01-ECA5-4040-AB5E-2ED949E4AC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EF9D5B-5DA3-4819-B3CF-F90209E4E6E6}">
  <ds:schemaRefs>
    <ds:schemaRef ds:uri="http://schemas.microsoft.com/office/2006/metadata/properties"/>
    <ds:schemaRef ds:uri="http://schemas.microsoft.com/office/infopath/2007/PartnerControls"/>
    <ds:schemaRef ds:uri="99306dc3-cf69-4304-b910-fef202a444a2"/>
    <ds:schemaRef ds:uri="71f738ee-8524-4585-9914-d8c718bae8e6"/>
  </ds:schemaRefs>
</ds:datastoreItem>
</file>

<file path=customXml/itemProps3.xml><?xml version="1.0" encoding="utf-8"?>
<ds:datastoreItem xmlns:ds="http://schemas.openxmlformats.org/officeDocument/2006/customXml" ds:itemID="{65B9BFCB-C33C-4D74-A4FE-83AEC9D60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306dc3-cf69-4304-b910-fef202a444a2"/>
    <ds:schemaRef ds:uri="71f738ee-8524-4585-9914-d8c718bae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Colclough</dc:creator>
  <cp:keywords/>
  <dc:description/>
  <cp:lastModifiedBy>Niamh Egan</cp:lastModifiedBy>
  <cp:revision>2</cp:revision>
  <cp:lastPrinted>2026-10-09T11:53:00Z</cp:lastPrinted>
  <dcterms:created xsi:type="dcterms:W3CDTF">2026-10-09T21:15:00Z</dcterms:created>
  <dcterms:modified xsi:type="dcterms:W3CDTF">2026-10-09T21:15:00Z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0x01010053D3FBB26DE46B4094F46F54B709ECBD</vt:lpwstr>
  </property>
  <property fmtid="{D5CDD505-2E9C-101B-9397-08002B2CF9AE}" pid="3" name="MediaServiceImageTags">
    <vt:lpwstr/>
  </property>
</Properties>
</file>